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BDC8" w14:textId="77777777" w:rsidR="00851F54" w:rsidRDefault="00851F54" w:rsidP="00851F54">
      <w:pPr>
        <w:rPr>
          <w:rFonts w:ascii="Helvetica" w:hAnsi="Helvetica" w:cs="Helvetica"/>
          <w:b/>
          <w:bCs/>
          <w:sz w:val="48"/>
          <w:szCs w:val="48"/>
        </w:rPr>
      </w:pPr>
      <w:bookmarkStart w:id="0" w:name="_Hlk145626688"/>
      <w:bookmarkStart w:id="1" w:name="_Hlk145626715"/>
    </w:p>
    <w:p w14:paraId="0B2C6206" w14:textId="77777777" w:rsidR="00851F54" w:rsidRDefault="00851F54" w:rsidP="00851F54">
      <w:pPr>
        <w:rPr>
          <w:rFonts w:ascii="Helvetica" w:hAnsi="Helvetica" w:cs="Helvetica"/>
          <w:b/>
          <w:bCs/>
          <w:sz w:val="48"/>
          <w:szCs w:val="48"/>
        </w:rPr>
      </w:pPr>
    </w:p>
    <w:p w14:paraId="40B934C8" w14:textId="77777777" w:rsidR="00851F54" w:rsidRDefault="00851F54" w:rsidP="00851F54">
      <w:pPr>
        <w:rPr>
          <w:rFonts w:ascii="Helvetica" w:hAnsi="Helvetica" w:cs="Helvetica"/>
          <w:b/>
          <w:bCs/>
          <w:sz w:val="48"/>
          <w:szCs w:val="48"/>
        </w:rPr>
      </w:pPr>
    </w:p>
    <w:p w14:paraId="6CC7740D" w14:textId="77777777" w:rsidR="00FA4E15" w:rsidRDefault="00FA4E15" w:rsidP="00FA4E15">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3ABBF50F" w14:textId="77777777" w:rsidR="00FA4E15" w:rsidRPr="00EC7BEB" w:rsidRDefault="00FA4E15" w:rsidP="00FA4E15">
      <w:pPr>
        <w:rPr>
          <w:rFonts w:ascii="Helvetica" w:hAnsi="Helvetica" w:cs="Helvetica"/>
          <w:b/>
          <w:bCs/>
          <w:sz w:val="40"/>
          <w:szCs w:val="40"/>
        </w:rPr>
      </w:pPr>
    </w:p>
    <w:p w14:paraId="6F1730EC" w14:textId="77777777" w:rsidR="00851F54" w:rsidRPr="00121416" w:rsidRDefault="00851F54" w:rsidP="00851F54">
      <w:pPr>
        <w:rPr>
          <w:rFonts w:ascii="Helvetica" w:hAnsi="Helvetica" w:cs="Helvetica"/>
          <w:b/>
          <w:bCs/>
          <w:sz w:val="56"/>
          <w:szCs w:val="56"/>
        </w:rPr>
      </w:pPr>
      <w:r w:rsidRPr="00121416">
        <w:rPr>
          <w:rFonts w:ascii="Helvetica" w:hAnsi="Helvetica" w:cs="Helvetica"/>
          <w:b/>
          <w:bCs/>
          <w:sz w:val="56"/>
          <w:szCs w:val="56"/>
        </w:rPr>
        <w:t>Standards of proficiency</w:t>
      </w:r>
    </w:p>
    <w:p w14:paraId="67BCB163" w14:textId="77777777" w:rsidR="00851F54" w:rsidRPr="00121416" w:rsidRDefault="00851F54" w:rsidP="00851F54">
      <w:pPr>
        <w:rPr>
          <w:rFonts w:ascii="Helvetica" w:hAnsi="Helvetica" w:cs="Helvetica"/>
          <w:b/>
          <w:bCs/>
          <w:sz w:val="56"/>
          <w:szCs w:val="56"/>
        </w:rPr>
      </w:pPr>
      <w:r>
        <w:rPr>
          <w:rFonts w:ascii="Helvetica" w:hAnsi="Helvetica" w:cs="Helvetica"/>
          <w:b/>
          <w:bCs/>
          <w:sz w:val="56"/>
          <w:szCs w:val="56"/>
        </w:rPr>
        <w:t>Occupational therapists</w:t>
      </w:r>
    </w:p>
    <w:p w14:paraId="4CEE1348" w14:textId="77777777" w:rsidR="00851F54" w:rsidRDefault="00851F54" w:rsidP="00851F54">
      <w:pPr>
        <w:rPr>
          <w:rFonts w:ascii="Helvetica" w:hAnsi="Helvetica" w:cs="Helvetica"/>
          <w:b/>
          <w:bCs/>
          <w:sz w:val="48"/>
          <w:szCs w:val="48"/>
        </w:rPr>
      </w:pPr>
      <w:r>
        <w:rPr>
          <w:rFonts w:ascii="Helvetica" w:hAnsi="Helvetica" w:cs="Helvetica"/>
          <w:b/>
          <w:bCs/>
          <w:sz w:val="48"/>
          <w:szCs w:val="48"/>
        </w:rPr>
        <w:br w:type="page"/>
      </w:r>
    </w:p>
    <w:p w14:paraId="646695B5" w14:textId="77777777" w:rsidR="00851F54" w:rsidRPr="00A60610" w:rsidRDefault="00851F54" w:rsidP="00851F54">
      <w:pPr>
        <w:rPr>
          <w:rFonts w:ascii="Helvetica" w:hAnsi="Helvetica" w:cs="Helvetica"/>
          <w:sz w:val="36"/>
          <w:szCs w:val="36"/>
        </w:rPr>
      </w:pPr>
    </w:p>
    <w:p w14:paraId="4E8A37D0" w14:textId="77777777" w:rsidR="00851F54" w:rsidRPr="00A60610" w:rsidRDefault="00851F54" w:rsidP="00851F54">
      <w:pPr>
        <w:rPr>
          <w:rFonts w:ascii="Helvetica" w:hAnsi="Helvetica" w:cs="Helvetica"/>
          <w:sz w:val="36"/>
          <w:szCs w:val="36"/>
        </w:rPr>
      </w:pPr>
    </w:p>
    <w:p w14:paraId="278C1875" w14:textId="77777777" w:rsidR="00851F54" w:rsidRPr="00521266" w:rsidRDefault="00851F54" w:rsidP="00851F54">
      <w:pPr>
        <w:pStyle w:val="Heading2"/>
      </w:pPr>
      <w:bookmarkStart w:id="2" w:name="_Toc145597131"/>
      <w:r>
        <w:t>Contents</w:t>
      </w:r>
      <w:bookmarkEnd w:id="2"/>
    </w:p>
    <w:p w14:paraId="4492F794" w14:textId="77777777" w:rsidR="00851F54" w:rsidRPr="0016401A" w:rsidRDefault="00851F54" w:rsidP="00851F54">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5530AFA6" w14:textId="77777777" w:rsidR="00851F54" w:rsidRPr="0016401A" w:rsidRDefault="00851F54" w:rsidP="00851F54">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47CF46B3" w14:textId="77777777" w:rsidR="00851F54" w:rsidRPr="0016401A" w:rsidRDefault="00851F54" w:rsidP="00851F54">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75D8213B" w14:textId="77777777" w:rsidR="00851F54" w:rsidRPr="0016401A" w:rsidRDefault="00851F54" w:rsidP="00851F54">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7F7FDD53" w14:textId="77777777" w:rsidR="00851F54" w:rsidRDefault="00851F54" w:rsidP="00851F54">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675AB3F5" w14:textId="77777777" w:rsidR="00851F54" w:rsidRDefault="00851F54" w:rsidP="00851F54">
      <w:pPr>
        <w:rPr>
          <w:rFonts w:ascii="Helvetica" w:hAnsi="Helvetica" w:cs="Helvetica"/>
          <w:b/>
          <w:bCs/>
          <w:sz w:val="48"/>
          <w:szCs w:val="48"/>
        </w:rPr>
      </w:pPr>
      <w:r>
        <w:rPr>
          <w:rFonts w:ascii="Helvetica" w:hAnsi="Helvetica" w:cs="Helvetica"/>
          <w:b/>
          <w:bCs/>
          <w:sz w:val="48"/>
          <w:szCs w:val="48"/>
        </w:rPr>
        <w:br w:type="page"/>
      </w:r>
    </w:p>
    <w:p w14:paraId="1DB6B31F" w14:textId="77777777" w:rsidR="00851F54" w:rsidRPr="00A60610" w:rsidRDefault="00851F54" w:rsidP="00851F54">
      <w:pPr>
        <w:pStyle w:val="Heading2"/>
      </w:pPr>
      <w:bookmarkStart w:id="3" w:name="_Toc145597132"/>
      <w:r w:rsidRPr="00A60610">
        <w:lastRenderedPageBreak/>
        <w:t>Foreword</w:t>
      </w:r>
      <w:bookmarkEnd w:id="3"/>
      <w:r w:rsidRPr="00A60610">
        <w:t xml:space="preserve"> </w:t>
      </w:r>
    </w:p>
    <w:p w14:paraId="05025C12" w14:textId="77777777" w:rsidR="00851F54" w:rsidRPr="00033633" w:rsidRDefault="00851F54" w:rsidP="00851F54">
      <w:pPr>
        <w:spacing w:after="480" w:line="560" w:lineRule="exact"/>
        <w:rPr>
          <w:rFonts w:ascii="Helvetica" w:hAnsi="Helvetica" w:cs="Helvetica"/>
          <w:sz w:val="36"/>
          <w:szCs w:val="36"/>
        </w:rPr>
      </w:pPr>
      <w:r w:rsidRPr="00033633">
        <w:rPr>
          <w:rFonts w:ascii="Helvetica" w:hAnsi="Helvetica" w:cs="Helvetica"/>
          <w:sz w:val="36"/>
          <w:szCs w:val="36"/>
        </w:rPr>
        <w:t xml:space="preserve">We are pleased to present the Health and Care Professions Council’s standards of proficiency for occupational therapists. </w:t>
      </w:r>
    </w:p>
    <w:p w14:paraId="4692CDAB" w14:textId="77777777" w:rsidR="00851F54" w:rsidRPr="00033633" w:rsidRDefault="00851F54" w:rsidP="00851F54">
      <w:pPr>
        <w:spacing w:after="480" w:line="560" w:lineRule="exact"/>
        <w:rPr>
          <w:rFonts w:ascii="Helvetica" w:hAnsi="Helvetica" w:cs="Helvetica"/>
          <w:sz w:val="36"/>
          <w:szCs w:val="36"/>
        </w:rPr>
      </w:pPr>
      <w:r w:rsidRPr="00033633">
        <w:rPr>
          <w:rFonts w:ascii="Helvetica" w:hAnsi="Helvetica" w:cs="Helvetica"/>
          <w:sz w:val="36"/>
          <w:szCs w:val="36"/>
        </w:rPr>
        <w:t xml:space="preserve">We first published standards of proficiency for occupational therapists when our Register opened in July 2003. We review the standards regularly to look at how they are working and to check they continue to reflect current practice in the professions we regulate. </w:t>
      </w:r>
    </w:p>
    <w:p w14:paraId="08E8FCA1" w14:textId="77777777" w:rsidR="00851F54" w:rsidRPr="00033633" w:rsidRDefault="00851F54" w:rsidP="00851F54">
      <w:pPr>
        <w:spacing w:after="480" w:line="560" w:lineRule="exact"/>
        <w:rPr>
          <w:rFonts w:ascii="Helvetica" w:hAnsi="Helvetica" w:cs="Helvetica"/>
          <w:sz w:val="36"/>
          <w:szCs w:val="36"/>
        </w:rPr>
      </w:pPr>
      <w:r w:rsidRPr="00033633">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033633">
        <w:rPr>
          <w:rFonts w:ascii="Helvetica" w:hAnsi="Helvetica" w:cs="Helvetica"/>
          <w:sz w:val="36"/>
          <w:szCs w:val="36"/>
        </w:rPr>
        <w:lastRenderedPageBreak/>
        <w:t xml:space="preserve">making sure practice is inclusive for all service users. We have also made changes to the wording of the standards to move registrants away from a passive understanding of the standards and towards active implementation of them. </w:t>
      </w:r>
    </w:p>
    <w:p w14:paraId="6D30685B" w14:textId="77777777" w:rsidR="00851F54" w:rsidRPr="00033633" w:rsidRDefault="00851F54" w:rsidP="00851F54">
      <w:pPr>
        <w:spacing w:after="480" w:line="560" w:lineRule="exact"/>
        <w:rPr>
          <w:rFonts w:ascii="Helvetica" w:hAnsi="Helvetica" w:cs="Helvetica"/>
          <w:sz w:val="36"/>
          <w:szCs w:val="36"/>
        </w:rPr>
      </w:pPr>
      <w:r w:rsidRPr="00033633">
        <w:rPr>
          <w:rFonts w:ascii="Helvetica" w:hAnsi="Helvetica" w:cs="Helvetica"/>
          <w:sz w:val="36"/>
          <w:szCs w:val="36"/>
        </w:rPr>
        <w:t xml:space="preserve">The profession-specific standards for occupational therapists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752049EA" w14:textId="77777777" w:rsidR="00851F54" w:rsidRPr="00033633" w:rsidRDefault="00851F54" w:rsidP="00851F54">
      <w:pPr>
        <w:spacing w:after="480" w:line="560" w:lineRule="exact"/>
        <w:rPr>
          <w:rFonts w:ascii="Helvetica" w:hAnsi="Helvetica" w:cs="Helvetica"/>
          <w:sz w:val="36"/>
          <w:szCs w:val="36"/>
        </w:rPr>
      </w:pPr>
      <w:r w:rsidRPr="00033633">
        <w:rPr>
          <w:rFonts w:ascii="Helvetica" w:hAnsi="Helvetica" w:cs="Helvetica"/>
          <w:sz w:val="36"/>
          <w:szCs w:val="36"/>
        </w:rPr>
        <w:t xml:space="preserve">We are confident that the standards are fit for purpose and reflect safe and effective professional practice in occupational therapy. </w:t>
      </w:r>
    </w:p>
    <w:p w14:paraId="72C094B5" w14:textId="77777777" w:rsidR="00851F54" w:rsidRDefault="00851F54" w:rsidP="00851F54">
      <w:pPr>
        <w:spacing w:after="480" w:line="560" w:lineRule="exact"/>
        <w:rPr>
          <w:rFonts w:ascii="Helvetica" w:hAnsi="Helvetica" w:cs="Helvetica"/>
          <w:sz w:val="36"/>
          <w:szCs w:val="36"/>
        </w:rPr>
      </w:pPr>
      <w:r w:rsidRPr="00033633">
        <w:rPr>
          <w:rFonts w:ascii="Helvetica" w:hAnsi="Helvetica" w:cs="Helvetica"/>
          <w:sz w:val="36"/>
          <w:szCs w:val="36"/>
        </w:rPr>
        <w:t xml:space="preserve">These standards are effective from 1 September 2023.  </w:t>
      </w:r>
    </w:p>
    <w:p w14:paraId="6115E9F3" w14:textId="77777777" w:rsidR="00851F54" w:rsidRDefault="00851F54" w:rsidP="00851F54">
      <w:pPr>
        <w:rPr>
          <w:rFonts w:ascii="Helvetica" w:hAnsi="Helvetica" w:cs="Helvetica"/>
          <w:b/>
          <w:bCs/>
          <w:sz w:val="36"/>
          <w:szCs w:val="36"/>
        </w:rPr>
      </w:pPr>
      <w:r>
        <w:rPr>
          <w:rFonts w:ascii="Helvetica" w:hAnsi="Helvetica" w:cs="Helvetica"/>
          <w:b/>
          <w:bCs/>
          <w:sz w:val="36"/>
          <w:szCs w:val="36"/>
        </w:rPr>
        <w:br w:type="page"/>
      </w:r>
    </w:p>
    <w:p w14:paraId="20BCF568" w14:textId="77777777" w:rsidR="00851F54" w:rsidRPr="00521266" w:rsidRDefault="00851F54" w:rsidP="00851F54">
      <w:pPr>
        <w:pStyle w:val="Heading2"/>
      </w:pPr>
      <w:bookmarkStart w:id="4" w:name="_Toc145597133"/>
      <w:r w:rsidRPr="00521266">
        <w:lastRenderedPageBreak/>
        <w:t>Introduction</w:t>
      </w:r>
      <w:bookmarkEnd w:id="4"/>
    </w:p>
    <w:p w14:paraId="0C1F605D"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occupational therapists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2AC09180"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389A9A71"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1E23AAB5"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lastRenderedPageBreak/>
        <w:t>The standards that apply to all professions are written in bold text.</w:t>
      </w:r>
    </w:p>
    <w:p w14:paraId="5958AA6F"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398F4582" w14:textId="77777777" w:rsidR="00851F54"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486A5641" w14:textId="77777777" w:rsidR="00851F54" w:rsidRPr="00A60610" w:rsidRDefault="00851F54" w:rsidP="00851F54">
      <w:pPr>
        <w:spacing w:after="480" w:line="560" w:lineRule="exact"/>
        <w:rPr>
          <w:rFonts w:ascii="Helvetica" w:hAnsi="Helvetica" w:cs="Helvetica"/>
          <w:sz w:val="44"/>
          <w:szCs w:val="44"/>
        </w:rPr>
      </w:pPr>
    </w:p>
    <w:p w14:paraId="327BE723" w14:textId="77777777" w:rsidR="00851F54" w:rsidRPr="00A60610" w:rsidRDefault="00851F54" w:rsidP="00851F54">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565EF64A"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141B6727"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7A50F6B7" w14:textId="77777777" w:rsidR="00851F54"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 xml:space="preserve">The standards set out in this document complement information and guidance issued by other organisations, </w:t>
      </w:r>
      <w:r w:rsidRPr="00B3521D">
        <w:rPr>
          <w:rFonts w:ascii="Helvetica" w:hAnsi="Helvetica" w:cs="Helvetica"/>
          <w:sz w:val="36"/>
          <w:szCs w:val="36"/>
        </w:rPr>
        <w:lastRenderedPageBreak/>
        <w:t>such as your professional body or your employer. We recognise the valuable role played by professional bodies in providing guidance and advice about good practice which can help you to meet the standards in this document.</w:t>
      </w:r>
    </w:p>
    <w:p w14:paraId="0F15C97D" w14:textId="77777777" w:rsidR="00851F54" w:rsidRPr="00A60610" w:rsidRDefault="00851F54" w:rsidP="00851F54">
      <w:pPr>
        <w:spacing w:after="480" w:line="560" w:lineRule="exact"/>
        <w:rPr>
          <w:rFonts w:ascii="Helvetica" w:hAnsi="Helvetica" w:cs="Helvetica"/>
          <w:sz w:val="36"/>
          <w:szCs w:val="36"/>
        </w:rPr>
      </w:pPr>
    </w:p>
    <w:p w14:paraId="51DF6F64" w14:textId="77777777" w:rsidR="00851F54" w:rsidRPr="00A60610" w:rsidRDefault="00851F54" w:rsidP="00851F54">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03C124E6"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23B14FAB"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644A0ADE" w14:textId="77777777" w:rsidR="00851F54" w:rsidRPr="00B3521D" w:rsidRDefault="00851F54" w:rsidP="00851F54">
      <w:pPr>
        <w:spacing w:after="480" w:line="560" w:lineRule="exact"/>
        <w:rPr>
          <w:rFonts w:ascii="Helvetica" w:hAnsi="Helvetica" w:cs="Helvetica"/>
          <w:b/>
          <w:bCs/>
          <w:sz w:val="36"/>
          <w:szCs w:val="36"/>
        </w:rPr>
      </w:pPr>
      <w:r w:rsidRPr="00B3521D">
        <w:rPr>
          <w:rFonts w:ascii="Helvetica" w:hAnsi="Helvetica" w:cs="Helvetica"/>
          <w:b/>
          <w:bCs/>
          <w:sz w:val="36"/>
          <w:szCs w:val="36"/>
        </w:rPr>
        <w:lastRenderedPageBreak/>
        <w:t>Your particular scope of practice may mean that you are unable to continue to demonstrate that you meet all of the standards that apply for the whole of your profession.</w:t>
      </w:r>
    </w:p>
    <w:p w14:paraId="078FC5E3" w14:textId="77777777" w:rsidR="00851F54"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31A743C6" w14:textId="77777777" w:rsidR="00851F54" w:rsidRPr="00A60610" w:rsidRDefault="00851F54" w:rsidP="00851F54">
      <w:pPr>
        <w:spacing w:after="480" w:line="560" w:lineRule="exact"/>
        <w:rPr>
          <w:rFonts w:ascii="Helvetica" w:hAnsi="Helvetica" w:cs="Helvetica"/>
          <w:sz w:val="36"/>
          <w:szCs w:val="36"/>
        </w:rPr>
      </w:pPr>
    </w:p>
    <w:p w14:paraId="78DFC025" w14:textId="77777777" w:rsidR="00851F54" w:rsidRPr="00A60610" w:rsidRDefault="00851F54" w:rsidP="00851F54">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3ADB34A4"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 xml:space="preserve">It is important that you meet these standards and are able to practise lawfully, safely and effectively. However, we do not dictate how you should meet the standards. There is normally more than one way in which each standard can be met and the way in which you meet the </w:t>
      </w:r>
      <w:r w:rsidRPr="00B3521D">
        <w:rPr>
          <w:rFonts w:ascii="Helvetica" w:hAnsi="Helvetica" w:cs="Helvetica"/>
          <w:sz w:val="36"/>
          <w:szCs w:val="36"/>
        </w:rPr>
        <w:lastRenderedPageBreak/>
        <w:t>standards might change over time because of improvements in technology or changes in your practice.</w:t>
      </w:r>
    </w:p>
    <w:p w14:paraId="067F5252"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5D85C5FD" w14:textId="77777777" w:rsidR="00851F54"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70096F92" w14:textId="77777777" w:rsidR="00851F54" w:rsidRPr="00A60610" w:rsidRDefault="00851F54" w:rsidP="00851F54">
      <w:pPr>
        <w:spacing w:after="480" w:line="560" w:lineRule="exact"/>
        <w:rPr>
          <w:rFonts w:ascii="Helvetica" w:hAnsi="Helvetica" w:cs="Helvetica"/>
          <w:sz w:val="36"/>
          <w:szCs w:val="36"/>
        </w:rPr>
      </w:pPr>
    </w:p>
    <w:p w14:paraId="350A2D20" w14:textId="77777777" w:rsidR="00851F54" w:rsidRPr="00A60610" w:rsidRDefault="00851F54" w:rsidP="00851F54">
      <w:pPr>
        <w:spacing w:after="480" w:line="560" w:lineRule="exact"/>
        <w:rPr>
          <w:rFonts w:ascii="Helvetica" w:hAnsi="Helvetica" w:cs="Helvetica"/>
          <w:sz w:val="42"/>
          <w:szCs w:val="42"/>
        </w:rPr>
      </w:pPr>
      <w:r w:rsidRPr="00A60610">
        <w:rPr>
          <w:rFonts w:ascii="Helvetica" w:hAnsi="Helvetica" w:cs="Helvetica"/>
          <w:sz w:val="42"/>
          <w:szCs w:val="42"/>
        </w:rPr>
        <w:t>Language</w:t>
      </w:r>
    </w:p>
    <w:p w14:paraId="6271EC7B"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 xml:space="preserve">We recognise that our registrants work in a range of different settings, which include direct practice, </w:t>
      </w:r>
      <w:r w:rsidRPr="00B3521D">
        <w:rPr>
          <w:rFonts w:ascii="Helvetica" w:hAnsi="Helvetica" w:cs="Helvetica"/>
          <w:sz w:val="36"/>
          <w:szCs w:val="36"/>
        </w:rPr>
        <w:lastRenderedPageBreak/>
        <w:t>management, education, research and roles in industry. We also recognise that the use of terminology can be an emotive issue.</w:t>
      </w:r>
    </w:p>
    <w:p w14:paraId="478A0BF1" w14:textId="77777777" w:rsidR="00851F54" w:rsidRPr="00B3521D"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15F8ED8D" w14:textId="77777777" w:rsidR="00851F54" w:rsidRDefault="00851F54" w:rsidP="00851F54">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09BDFB44" w14:textId="77777777" w:rsidR="00851F54" w:rsidRPr="00A60610" w:rsidRDefault="00851F54" w:rsidP="00851F54">
      <w:pPr>
        <w:spacing w:after="480" w:line="560" w:lineRule="exact"/>
        <w:rPr>
          <w:rFonts w:ascii="Helvetica" w:hAnsi="Helvetica" w:cs="Helvetica"/>
          <w:sz w:val="36"/>
          <w:szCs w:val="36"/>
        </w:rPr>
      </w:pPr>
    </w:p>
    <w:p w14:paraId="585D064A" w14:textId="77777777" w:rsidR="00851F54" w:rsidRPr="00A60610" w:rsidRDefault="00851F54" w:rsidP="00851F54">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03C733A1" w14:textId="77777777" w:rsidR="00851F54" w:rsidRPr="00B3521D" w:rsidRDefault="00851F54" w:rsidP="00851F54">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0C146CCD" w14:textId="77777777" w:rsidR="00851F54" w:rsidRPr="00B3521D" w:rsidRDefault="00851F54" w:rsidP="00851F54">
      <w:pPr>
        <w:rPr>
          <w:rFonts w:ascii="Helvetica" w:hAnsi="Helvetica" w:cs="Helvetica"/>
          <w:sz w:val="36"/>
          <w:szCs w:val="36"/>
        </w:rPr>
      </w:pPr>
    </w:p>
    <w:p w14:paraId="069EA8A0" w14:textId="77777777" w:rsidR="00851F54" w:rsidRPr="00B3521D" w:rsidRDefault="00851F54" w:rsidP="00851F54">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0FB7C5CA" w14:textId="77777777" w:rsidR="00851F54" w:rsidRPr="00B3521D" w:rsidRDefault="00851F54" w:rsidP="00851F54">
      <w:pPr>
        <w:rPr>
          <w:rFonts w:ascii="Helvetica" w:hAnsi="Helvetica" w:cs="Helvetica"/>
          <w:sz w:val="36"/>
          <w:szCs w:val="36"/>
        </w:rPr>
      </w:pPr>
    </w:p>
    <w:p w14:paraId="182B8AAF" w14:textId="77777777" w:rsidR="00851F54" w:rsidRDefault="00851F54" w:rsidP="00851F54">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59742D2B" w14:textId="77777777" w:rsidR="00851F54" w:rsidRDefault="00851F54" w:rsidP="00851F54">
      <w:pPr>
        <w:rPr>
          <w:rFonts w:ascii="Helvetica" w:hAnsi="Helvetica" w:cs="Helvetica"/>
          <w:b/>
          <w:bCs/>
          <w:sz w:val="36"/>
          <w:szCs w:val="36"/>
        </w:rPr>
      </w:pPr>
      <w:r>
        <w:rPr>
          <w:rFonts w:ascii="Helvetica" w:hAnsi="Helvetica" w:cs="Helvetica"/>
          <w:b/>
          <w:bCs/>
          <w:sz w:val="36"/>
          <w:szCs w:val="36"/>
        </w:rPr>
        <w:br w:type="page"/>
      </w:r>
    </w:p>
    <w:p w14:paraId="58F5C368" w14:textId="77777777" w:rsidR="00851F54" w:rsidRDefault="00851F54" w:rsidP="00851F54">
      <w:pPr>
        <w:pStyle w:val="Heading2"/>
      </w:pPr>
      <w:bookmarkStart w:id="5" w:name="_Toc145597134"/>
      <w:r>
        <w:lastRenderedPageBreak/>
        <w:t>Standards of proficiency</w:t>
      </w:r>
      <w:bookmarkEnd w:id="5"/>
    </w:p>
    <w:p w14:paraId="67563F20" w14:textId="77777777" w:rsidR="00851F54" w:rsidRDefault="00851F54" w:rsidP="00851F54">
      <w:pPr>
        <w:spacing w:after="480" w:line="560" w:lineRule="exact"/>
        <w:rPr>
          <w:rFonts w:ascii="Helvetica" w:hAnsi="Helvetica" w:cs="Helvetica"/>
          <w:b/>
          <w:bCs/>
          <w:sz w:val="48"/>
          <w:szCs w:val="48"/>
        </w:rPr>
      </w:pPr>
    </w:p>
    <w:bookmarkEnd w:id="1"/>
    <w:p w14:paraId="19CF5383" w14:textId="125EB219" w:rsidR="003C6DE8" w:rsidRPr="009A4743" w:rsidRDefault="003C6DE8" w:rsidP="003C6DE8">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occupational</w:t>
      </w:r>
      <w:r w:rsidRPr="009A4743">
        <w:rPr>
          <w:rFonts w:ascii="Helvetica" w:hAnsi="Helvetica" w:cs="Helvetica"/>
          <w:b/>
          <w:bCs/>
          <w:sz w:val="48"/>
          <w:szCs w:val="48"/>
        </w:rPr>
        <w:t xml:space="preserve"> therapists must be able to:</w:t>
      </w:r>
    </w:p>
    <w:p w14:paraId="41C38F8C"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0D34405B" w14:textId="77777777" w:rsid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bookmarkStart w:id="6" w:name="_Hlk145431354"/>
      <w:r>
        <w:rPr>
          <w:rFonts w:ascii="Helvetica" w:hAnsi="Helvetica" w:cs="Helvetica"/>
          <w:b/>
          <w:bCs/>
          <w:sz w:val="36"/>
          <w:szCs w:val="36"/>
        </w:rPr>
        <w:t>:</w:t>
      </w:r>
      <w:r w:rsidRPr="00043CE9">
        <w:rPr>
          <w:rFonts w:ascii="Helvetica" w:hAnsi="Helvetica" w:cs="Helvetica"/>
          <w:b/>
          <w:bCs/>
          <w:sz w:val="36"/>
          <w:szCs w:val="36"/>
        </w:rPr>
        <w:t xml:space="preserve"> </w:t>
      </w:r>
      <w:bookmarkEnd w:id="6"/>
      <w:r w:rsidRPr="00043CE9">
        <w:rPr>
          <w:rFonts w:ascii="Helvetica" w:hAnsi="Helvetica" w:cs="Helvetica"/>
          <w:b/>
          <w:bCs/>
          <w:sz w:val="36"/>
          <w:szCs w:val="36"/>
        </w:rPr>
        <w:t>practise safely and effectively within their scope of practice</w:t>
      </w:r>
      <w:r>
        <w:rPr>
          <w:rFonts w:ascii="Helvetica" w:hAnsi="Helvetica" w:cs="Helvetica"/>
          <w:b/>
          <w:bCs/>
          <w:sz w:val="36"/>
          <w:szCs w:val="36"/>
        </w:rPr>
        <w:br/>
      </w:r>
    </w:p>
    <w:p w14:paraId="289598DC" w14:textId="77777777" w:rsidR="003C6DE8" w:rsidRDefault="003C6DE8" w:rsidP="003C6DE8">
      <w:pPr>
        <w:spacing w:after="480" w:line="560" w:lineRule="exact"/>
        <w:rPr>
          <w:rFonts w:ascii="Helvetica" w:hAnsi="Helvetica" w:cs="Helvetica"/>
          <w:b/>
          <w:bCs/>
          <w:sz w:val="36"/>
          <w:szCs w:val="36"/>
        </w:rPr>
      </w:pPr>
      <w:r w:rsidRPr="00043CE9">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identify the limits of their practice and when to seek advice or refer to another professional or service</w:t>
      </w:r>
    </w:p>
    <w:p w14:paraId="54BBD9BD" w14:textId="01A2880B"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62EC7D65" w14:textId="4CAA71FF" w:rsid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1.3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keep their skills and knowledge up to date and understand the importance of continuing professional development throughout their career</w:t>
      </w:r>
    </w:p>
    <w:p w14:paraId="646C8A72"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2C791654" w14:textId="674E82DC"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3C5A5687" w14:textId="5D836F2F"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maintain high standards of personal and professional conduct</w:t>
      </w:r>
    </w:p>
    <w:p w14:paraId="70B653DA" w14:textId="2E8319DC"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promote and protect the service user’s interests at all times</w:t>
      </w:r>
    </w:p>
    <w:p w14:paraId="1DBBD818" w14:textId="38CEEB56"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4A5DDAF9" w14:textId="799DD59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what is required of them by the Health and Care Professions Council, including, but not limited to, the standards of conduct, performance and ethics</w:t>
      </w:r>
    </w:p>
    <w:p w14:paraId="0DA65C86" w14:textId="2CC96594"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2.5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respect and uphold the rights, dignity, values and autonomy of service users, including their role in the assessment, diagnostic, treatment and/or therapeutic process</w:t>
      </w:r>
    </w:p>
    <w:p w14:paraId="423840E5" w14:textId="5F147E6B"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2.6</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031E5E39" w14:textId="0A6E675A"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2.7</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3F1159B1" w14:textId="60A1ED7A"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2.8</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 xml:space="preserve">understand the importance of capacity in the context of delivering care and treatment </w:t>
      </w:r>
    </w:p>
    <w:p w14:paraId="17AAC2DB" w14:textId="542B32D0"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2.9</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scope of a professional duty of care, and exercise that duty</w:t>
      </w:r>
    </w:p>
    <w:p w14:paraId="0D021717" w14:textId="4D0AD8CD"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2.10</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and apply legislation, policies and guidance relevant to their profession and scope of practice</w:t>
      </w:r>
    </w:p>
    <w:p w14:paraId="243C846E" w14:textId="1A6EBB66"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2.11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power imbalance that comes with being a healthcare professional, and ensure they do not abuse this for personal gain</w:t>
      </w:r>
    </w:p>
    <w:p w14:paraId="04886412" w14:textId="707713A3" w:rsid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2.12</w:t>
      </w:r>
      <w:r w:rsidR="0065341A">
        <w:rPr>
          <w:rFonts w:ascii="Helvetica" w:hAnsi="Helvetica" w:cs="Helvetica"/>
          <w:sz w:val="36"/>
          <w:szCs w:val="36"/>
        </w:rPr>
        <w:t xml:space="preserve">: </w:t>
      </w:r>
      <w:r w:rsidRPr="003C6DE8">
        <w:rPr>
          <w:rFonts w:ascii="Helvetica" w:hAnsi="Helvetica" w:cs="Helvetica"/>
          <w:sz w:val="36"/>
          <w:szCs w:val="36"/>
        </w:rPr>
        <w:t>understand the effect of legislation on the delivery of care</w:t>
      </w:r>
    </w:p>
    <w:p w14:paraId="4D66F01B"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24275D57" w14:textId="7DFD60A0"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153492F9" w14:textId="11D62A6F"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3.1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identify anxiety and stress in themselves and recognise the potential impact on their practice</w:t>
      </w:r>
    </w:p>
    <w:p w14:paraId="1CF70F0F" w14:textId="44695BD5"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3.2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importance of their own mental and physical health and wellbeing strategies in maintaining fitness to practise</w:t>
      </w:r>
    </w:p>
    <w:p w14:paraId="4D09798E" w14:textId="04F3E935"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3.3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5DF085E7" w14:textId="4FA9DB0E" w:rsid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3.4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20D43AD0"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5D9F3A04" w14:textId="7DDB86AF"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practise as an autonomous professional, exercising their own professional judgement</w:t>
      </w:r>
      <w:r>
        <w:rPr>
          <w:rFonts w:ascii="Helvetica" w:hAnsi="Helvetica" w:cs="Helvetica"/>
          <w:b/>
          <w:bCs/>
          <w:sz w:val="36"/>
          <w:szCs w:val="36"/>
        </w:rPr>
        <w:br/>
      </w:r>
    </w:p>
    <w:p w14:paraId="40818165" w14:textId="2578AE14"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4.1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that they are personally responsible for, and must be able to justify, their decisions and actions</w:t>
      </w:r>
    </w:p>
    <w:p w14:paraId="434DE6A5" w14:textId="1FF773B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4.2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use their skills, knowledge and experience, and the information available to them, to make informed decisions and/or take action where necessary</w:t>
      </w:r>
    </w:p>
    <w:p w14:paraId="1E961173" w14:textId="076ECA10"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4.3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7E282385" w14:textId="04011C3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4.4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make and receive appropriate referrals, where necessary</w:t>
      </w:r>
    </w:p>
    <w:p w14:paraId="64E78EBD" w14:textId="67362CBE"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4.5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exercise personal initiative</w:t>
      </w:r>
    </w:p>
    <w:p w14:paraId="225BD861" w14:textId="7CC507E1"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4.6</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demonstrate a logical and systematic approach to problem-solving</w:t>
      </w:r>
    </w:p>
    <w:p w14:paraId="3888D469" w14:textId="0CE3CF53"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4.7</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use research, reasoning and problem-solving skills when determining appropriate actions</w:t>
      </w:r>
    </w:p>
    <w:p w14:paraId="7AF6D2FE" w14:textId="6CBC2095" w:rsid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4.8</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496F07E6"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453D80BF" w14:textId="569CEB24"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6380FCD2" w14:textId="597B06B8"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5.1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Pr>
          <w:rStyle w:val="FootnoteReference"/>
          <w:rFonts w:ascii="Helvetica" w:hAnsi="Helvetica" w:cs="Helvetica"/>
          <w:b/>
          <w:bCs/>
          <w:sz w:val="36"/>
          <w:szCs w:val="36"/>
        </w:rPr>
        <w:footnoteReference w:id="2"/>
      </w:r>
      <w:r w:rsidRPr="003C6DE8">
        <w:rPr>
          <w:rFonts w:ascii="Helvetica" w:hAnsi="Helvetica" w:cs="Helvetica"/>
          <w:b/>
          <w:bCs/>
          <w:sz w:val="36"/>
          <w:szCs w:val="36"/>
        </w:rPr>
        <w:t xml:space="preserve"> intersectional experiences and cultural differences</w:t>
      </w:r>
    </w:p>
    <w:p w14:paraId="666FF188" w14:textId="07E6DD1F"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5.2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equality legislation and apply it to their practice</w:t>
      </w:r>
    </w:p>
    <w:p w14:paraId="6F91E82A" w14:textId="0B434939"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5.3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4B847377" w14:textId="17D4EFED"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5.4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duty to make reasonable adjustments in practice and be able to make and support reasonable adjustments in their and others’ practice</w:t>
      </w:r>
    </w:p>
    <w:p w14:paraId="334E7EC3" w14:textId="60C98BAF"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5.5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characteristics and consequences of barriers to inclusion, including for socially isolated groups</w:t>
      </w:r>
    </w:p>
    <w:p w14:paraId="6561D335" w14:textId="452B909A"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5.6</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actively challenge these barriers, supporting the implementation of change wherever possible</w:t>
      </w:r>
    </w:p>
    <w:p w14:paraId="2D158FF7" w14:textId="333DCCF6" w:rsid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5.7</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that regard to equality, diversity and inclusion needs to be embedded in the application of all HCPC standards, across all areas of practice</w:t>
      </w:r>
    </w:p>
    <w:p w14:paraId="1A3AA298"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0F5B31B6" w14:textId="5A98D32D"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6</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7DBB9D73" w14:textId="7777777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6.1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adhere to the professional duty of confidentiality and understand when disclosure may be required</w:t>
      </w:r>
    </w:p>
    <w:p w14:paraId="388ECFBC" w14:textId="3E167422"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6.2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principles of information and data governance and be aware of the safe and effective use of health, social care and other relevant information</w:t>
      </w:r>
    </w:p>
    <w:p w14:paraId="59C4371D" w14:textId="7A1D83B8"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6.3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and respond in a timely manner to situations where it is necessary to share information to safeguard service users, carers and/or the wider public</w:t>
      </w:r>
    </w:p>
    <w:p w14:paraId="578328E1" w14:textId="65C8E862"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6.4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75F16A42" w14:textId="60BCCABF" w:rsid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6.5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318A40CE"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4077F766" w14:textId="57DE4BE5"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7</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communicate effectively</w:t>
      </w:r>
      <w:r w:rsidR="00FC56D8">
        <w:rPr>
          <w:rFonts w:ascii="Helvetica" w:hAnsi="Helvetica" w:cs="Helvetica"/>
          <w:b/>
          <w:bCs/>
          <w:sz w:val="36"/>
          <w:szCs w:val="36"/>
        </w:rPr>
        <w:br/>
      </w:r>
    </w:p>
    <w:p w14:paraId="2194321A" w14:textId="7777777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7.1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use effective and appropriate verbal and non-verbal skills to communicate with service users, carers, colleagues and others</w:t>
      </w:r>
    </w:p>
    <w:p w14:paraId="555AD37B" w14:textId="0F295C2A"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7.2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 xml:space="preserve">communicate in English to the required standard for their profession (equivalent to level 7 of the International English Language Testing System, with no element below 6.5 </w:t>
      </w:r>
      <w:r>
        <w:rPr>
          <w:rStyle w:val="FootnoteReference"/>
          <w:rFonts w:ascii="Helvetica" w:hAnsi="Helvetica" w:cs="Helvetica"/>
          <w:b/>
          <w:bCs/>
          <w:sz w:val="36"/>
          <w:szCs w:val="36"/>
        </w:rPr>
        <w:footnoteReference w:id="3"/>
      </w:r>
      <w:r w:rsidRPr="003C6DE8">
        <w:rPr>
          <w:rFonts w:ascii="Helvetica" w:hAnsi="Helvetica" w:cs="Helvetica"/>
          <w:b/>
          <w:bCs/>
          <w:sz w:val="36"/>
          <w:szCs w:val="36"/>
        </w:rPr>
        <w:t>)</w:t>
      </w:r>
    </w:p>
    <w:p w14:paraId="186FE94E" w14:textId="55BE5043"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7.3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 xml:space="preserve">understand the characteristics and consequences of verbal and non-verbal communication and recognise how these can be affected by difference of any kind, including, but not limited to, protected characteristics, </w:t>
      </w:r>
      <w:r>
        <w:rPr>
          <w:rStyle w:val="FootnoteReference"/>
          <w:rFonts w:ascii="Helvetica" w:hAnsi="Helvetica" w:cs="Helvetica"/>
          <w:b/>
          <w:bCs/>
          <w:sz w:val="36"/>
          <w:szCs w:val="36"/>
        </w:rPr>
        <w:footnoteReference w:id="4"/>
      </w:r>
      <w:r w:rsidRPr="003C6DE8">
        <w:rPr>
          <w:rFonts w:ascii="Helvetica" w:hAnsi="Helvetica" w:cs="Helvetica"/>
          <w:b/>
          <w:bCs/>
          <w:sz w:val="36"/>
          <w:szCs w:val="36"/>
        </w:rPr>
        <w:t xml:space="preserve"> intersectional experiences and cultural differences</w:t>
      </w:r>
    </w:p>
    <w:p w14:paraId="18562417" w14:textId="0040F24F"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7.4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3BB33629" w14:textId="4A1C1FCA"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7.5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65319863" w14:textId="751D0D32"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7.6</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need to support the communication needs of service users and carers, such as through the use of an appropriate interpreter</w:t>
      </w:r>
    </w:p>
    <w:p w14:paraId="4BB4F2D7" w14:textId="11FCED1D" w:rsid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7.7</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use information, communication and digital technologies appropriate to their practice</w:t>
      </w:r>
    </w:p>
    <w:p w14:paraId="6582357D" w14:textId="26422E01"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7.8</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4F4AE0D0" w14:textId="7C7B9FFE"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lastRenderedPageBreak/>
        <w:t>7.9</w:t>
      </w:r>
      <w:r w:rsidR="0065341A">
        <w:rPr>
          <w:rFonts w:ascii="Helvetica" w:hAnsi="Helvetica" w:cs="Helvetica"/>
          <w:sz w:val="36"/>
          <w:szCs w:val="36"/>
        </w:rPr>
        <w:t xml:space="preserve">: </w:t>
      </w:r>
      <w:r w:rsidRPr="003C6DE8">
        <w:rPr>
          <w:rFonts w:ascii="Helvetica" w:hAnsi="Helvetica" w:cs="Helvetica"/>
          <w:sz w:val="36"/>
          <w:szCs w:val="36"/>
        </w:rPr>
        <w:t>actively listen to a service user’s occupational narrative and analyse the content in order to plan for the future</w:t>
      </w:r>
    </w:p>
    <w:p w14:paraId="16787949" w14:textId="10D4E506" w:rsid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7.10</w:t>
      </w:r>
      <w:r w:rsidR="0065341A">
        <w:rPr>
          <w:rFonts w:ascii="Helvetica" w:hAnsi="Helvetica" w:cs="Helvetica"/>
          <w:sz w:val="36"/>
          <w:szCs w:val="36"/>
        </w:rPr>
        <w:t xml:space="preserve">: </w:t>
      </w:r>
      <w:r w:rsidRPr="003C6DE8">
        <w:rPr>
          <w:rFonts w:ascii="Helvetica" w:hAnsi="Helvetica" w:cs="Helvetica"/>
          <w:sz w:val="36"/>
          <w:szCs w:val="36"/>
        </w:rPr>
        <w:t>understand the values, beliefs, culture, behaviours and interests of service users and carers, through interview and personal discussion</w:t>
      </w:r>
    </w:p>
    <w:p w14:paraId="1851D3EA"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27910A32" w14:textId="4B2C1BAA"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8</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work appropriately with other</w:t>
      </w:r>
      <w:r>
        <w:rPr>
          <w:rFonts w:ascii="Helvetica" w:hAnsi="Helvetica" w:cs="Helvetica"/>
          <w:b/>
          <w:bCs/>
          <w:sz w:val="36"/>
          <w:szCs w:val="36"/>
        </w:rPr>
        <w:t>s</w:t>
      </w:r>
      <w:r>
        <w:rPr>
          <w:rFonts w:ascii="Helvetica" w:hAnsi="Helvetica" w:cs="Helvetica"/>
          <w:b/>
          <w:bCs/>
          <w:sz w:val="36"/>
          <w:szCs w:val="36"/>
        </w:rPr>
        <w:br/>
      </w:r>
    </w:p>
    <w:p w14:paraId="21FF234C" w14:textId="7777777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work in partnership with service users, carers, colleagues and others</w:t>
      </w:r>
    </w:p>
    <w:p w14:paraId="0240F164" w14:textId="64BE048F"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principles and practices of other health and care professionals and systems and how they interact with their profession</w:t>
      </w:r>
    </w:p>
    <w:p w14:paraId="107938E9" w14:textId="6FEE50C5"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need to build and sustain professional relationships as both an autonomous practitioner and collaboratively as a member of a team</w:t>
      </w:r>
    </w:p>
    <w:p w14:paraId="1589033D" w14:textId="4AFACA29"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8.4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contribute effectively to work undertaken as part of a multi-disciplinary team</w:t>
      </w:r>
    </w:p>
    <w:p w14:paraId="444DF54E" w14:textId="7EC53E5A"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identify anxiety and stress in service users, carers and colleagues, adapting their practice and providing support where appropriate</w:t>
      </w:r>
    </w:p>
    <w:p w14:paraId="7DC88960" w14:textId="4DA30ED0"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8.6</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qualities, behaviours and benefits of leadership</w:t>
      </w:r>
    </w:p>
    <w:p w14:paraId="114B1220" w14:textId="4CC67DFC"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8.7</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that leadership is a skill all professionals can demonstrate</w:t>
      </w:r>
    </w:p>
    <w:p w14:paraId="08031EFC" w14:textId="14A31901"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8.8</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identify their own leadership qualities, behaviours and approaches, taking into account the importance of equality, diversity and inclusion</w:t>
      </w:r>
    </w:p>
    <w:p w14:paraId="7AC8565A" w14:textId="1A4F8E44"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8.9</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demonstrate leadership behaviours appropriate to their practice</w:t>
      </w:r>
    </w:p>
    <w:p w14:paraId="72A5AC5C" w14:textId="2EA5C71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8.10</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act as a role model for others</w:t>
      </w:r>
    </w:p>
    <w:p w14:paraId="58D23464" w14:textId="57DDB086"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8.11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promote and engage in the learning of others</w:t>
      </w:r>
    </w:p>
    <w:p w14:paraId="1330BA9F" w14:textId="437F3772"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8.12</w:t>
      </w:r>
      <w:r w:rsidR="0065341A">
        <w:rPr>
          <w:rFonts w:ascii="Helvetica" w:hAnsi="Helvetica" w:cs="Helvetica"/>
          <w:sz w:val="36"/>
          <w:szCs w:val="36"/>
        </w:rPr>
        <w:t xml:space="preserve">: </w:t>
      </w:r>
      <w:r w:rsidRPr="003C6DE8">
        <w:rPr>
          <w:rFonts w:ascii="Helvetica" w:hAnsi="Helvetica" w:cs="Helvetica"/>
          <w:sz w:val="36"/>
          <w:szCs w:val="36"/>
        </w:rPr>
        <w:t xml:space="preserve">understand the need to engage service users and carers in planning and evaluating assessments, </w:t>
      </w:r>
      <w:r w:rsidRPr="003C6DE8">
        <w:rPr>
          <w:rFonts w:ascii="Helvetica" w:hAnsi="Helvetica" w:cs="Helvetica"/>
          <w:sz w:val="36"/>
          <w:szCs w:val="36"/>
        </w:rPr>
        <w:lastRenderedPageBreak/>
        <w:t>treatments and interventions to meet their needs and goals</w:t>
      </w:r>
    </w:p>
    <w:p w14:paraId="4F741484" w14:textId="413B4AE7"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8.13</w:t>
      </w:r>
      <w:r w:rsidR="0065341A">
        <w:rPr>
          <w:rFonts w:ascii="Helvetica" w:hAnsi="Helvetica" w:cs="Helvetica"/>
          <w:sz w:val="36"/>
          <w:szCs w:val="36"/>
        </w:rPr>
        <w:t xml:space="preserve">: </w:t>
      </w:r>
      <w:r w:rsidRPr="003C6DE8">
        <w:rPr>
          <w:rFonts w:ascii="Helvetica" w:hAnsi="Helvetica" w:cs="Helvetica"/>
          <w:sz w:val="36"/>
          <w:szCs w:val="36"/>
        </w:rPr>
        <w:t>ensure intervention reviews are informed by changes in service users’ circumstances</w:t>
      </w:r>
    </w:p>
    <w:p w14:paraId="3343F2FB" w14:textId="04CB95B5"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8.14</w:t>
      </w:r>
      <w:r w:rsidR="0065341A">
        <w:rPr>
          <w:rFonts w:ascii="Helvetica" w:hAnsi="Helvetica" w:cs="Helvetica"/>
          <w:sz w:val="36"/>
          <w:szCs w:val="36"/>
        </w:rPr>
        <w:t xml:space="preserve">: </w:t>
      </w:r>
      <w:r w:rsidRPr="003C6DE8">
        <w:rPr>
          <w:rFonts w:ascii="Helvetica" w:hAnsi="Helvetica" w:cs="Helvetica"/>
          <w:sz w:val="36"/>
          <w:szCs w:val="36"/>
        </w:rPr>
        <w:t>understand the need to work with those who provide services in and across different sectors, in order to best meet service users’ needs. Recognise the involvement of public, private and voluntary sector providers in the delivery of health, care and other services which affect occupational performance</w:t>
      </w:r>
    </w:p>
    <w:p w14:paraId="50CD57A8" w14:textId="23388F9E"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8.15</w:t>
      </w:r>
      <w:r w:rsidR="0065341A">
        <w:rPr>
          <w:rFonts w:ascii="Helvetica" w:hAnsi="Helvetica" w:cs="Helvetica"/>
          <w:sz w:val="36"/>
          <w:szCs w:val="36"/>
        </w:rPr>
        <w:t xml:space="preserve">: </w:t>
      </w:r>
      <w:r w:rsidRPr="003C6DE8">
        <w:rPr>
          <w:rFonts w:ascii="Helvetica" w:hAnsi="Helvetica" w:cs="Helvetica"/>
          <w:sz w:val="36"/>
          <w:szCs w:val="36"/>
        </w:rPr>
        <w:t>understand the need to adopt an approach which centres on the service user, and establish appropriate professional relationships in order to motivate and involve the service user in meaningful occupation</w:t>
      </w:r>
    </w:p>
    <w:p w14:paraId="70A8A504" w14:textId="05BEA32B"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8.16</w:t>
      </w:r>
      <w:r w:rsidR="0065341A">
        <w:rPr>
          <w:rFonts w:ascii="Helvetica" w:hAnsi="Helvetica" w:cs="Helvetica"/>
          <w:sz w:val="36"/>
          <w:szCs w:val="36"/>
        </w:rPr>
        <w:t xml:space="preserve">: </w:t>
      </w:r>
      <w:r w:rsidRPr="003C6DE8">
        <w:rPr>
          <w:rFonts w:ascii="Helvetica" w:hAnsi="Helvetica" w:cs="Helvetica"/>
          <w:sz w:val="36"/>
          <w:szCs w:val="36"/>
        </w:rPr>
        <w:t>understand the value of enabling and empowering service users, with the aim of enhancing their access to all services and opportunities available to them</w:t>
      </w:r>
    </w:p>
    <w:p w14:paraId="10CF7441" w14:textId="1002A7FF"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8.17</w:t>
      </w:r>
      <w:r w:rsidR="0065341A">
        <w:rPr>
          <w:rFonts w:ascii="Helvetica" w:hAnsi="Helvetica" w:cs="Helvetica"/>
          <w:sz w:val="36"/>
          <w:szCs w:val="36"/>
        </w:rPr>
        <w:t xml:space="preserve">: </w:t>
      </w:r>
      <w:r w:rsidRPr="003C6DE8">
        <w:rPr>
          <w:rFonts w:ascii="Helvetica" w:hAnsi="Helvetica" w:cs="Helvetica"/>
          <w:sz w:val="36"/>
          <w:szCs w:val="36"/>
        </w:rPr>
        <w:t>understand group dynamics and roles, and facilitate group work in order to maximise support, learning and change within groups and communities</w:t>
      </w:r>
    </w:p>
    <w:p w14:paraId="01ABA760" w14:textId="6AC16C8B"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lastRenderedPageBreak/>
        <w:t>8.18</w:t>
      </w:r>
      <w:r w:rsidR="0065341A">
        <w:rPr>
          <w:rFonts w:ascii="Helvetica" w:hAnsi="Helvetica" w:cs="Helvetica"/>
          <w:sz w:val="36"/>
          <w:szCs w:val="36"/>
        </w:rPr>
        <w:t xml:space="preserve">: </w:t>
      </w:r>
      <w:r w:rsidRPr="003C6DE8">
        <w:rPr>
          <w:rFonts w:ascii="Helvetica" w:hAnsi="Helvetica" w:cs="Helvetica"/>
          <w:sz w:val="36"/>
          <w:szCs w:val="36"/>
        </w:rPr>
        <w:t>understand the need to capitalise, where appropriate, on the dynamics within groups and communities in order to harness the motivation and active involvement of participants</w:t>
      </w:r>
    </w:p>
    <w:p w14:paraId="38AE15D7" w14:textId="3C7F016A" w:rsid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8.19</w:t>
      </w:r>
      <w:r w:rsidR="0065341A">
        <w:rPr>
          <w:rFonts w:ascii="Helvetica" w:hAnsi="Helvetica" w:cs="Helvetica"/>
          <w:sz w:val="36"/>
          <w:szCs w:val="36"/>
        </w:rPr>
        <w:t xml:space="preserve">: </w:t>
      </w:r>
      <w:r w:rsidRPr="003C6DE8">
        <w:rPr>
          <w:rFonts w:ascii="Helvetica" w:hAnsi="Helvetica" w:cs="Helvetica"/>
          <w:sz w:val="36"/>
          <w:szCs w:val="36"/>
        </w:rPr>
        <w:t>work in appropriate partnership with service users in order to evaluate the effectiveness of occupational therapy intervention</w:t>
      </w:r>
    </w:p>
    <w:p w14:paraId="55C4E186"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226725B3" w14:textId="43023EF9"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9</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maintain records appropriately</w:t>
      </w:r>
      <w:r>
        <w:rPr>
          <w:rFonts w:ascii="Helvetica" w:hAnsi="Helvetica" w:cs="Helvetica"/>
          <w:b/>
          <w:bCs/>
          <w:sz w:val="36"/>
          <w:szCs w:val="36"/>
        </w:rPr>
        <w:br/>
      </w:r>
    </w:p>
    <w:p w14:paraId="6A1DFD92" w14:textId="774F4BAC"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9.1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keep full, clear and accurate records in accordance with applicable legislation, protocols and guidelines</w:t>
      </w:r>
    </w:p>
    <w:p w14:paraId="1B95B710" w14:textId="64A4154E"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9.2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manage records and all other information in accordance with applicable legislation, protocols and guidelines</w:t>
      </w:r>
    </w:p>
    <w:p w14:paraId="70FB2ACB" w14:textId="6E7B24BA" w:rsid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9.3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use digital record keeping tools, where required</w:t>
      </w:r>
    </w:p>
    <w:p w14:paraId="4A755D20"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24D5BE16" w14:textId="0D94ADC9"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Pr="003C6DE8">
        <w:rPr>
          <w:rFonts w:ascii="Helvetica" w:hAnsi="Helvetica" w:cs="Helvetica"/>
          <w:b/>
          <w:bCs/>
          <w:sz w:val="36"/>
          <w:szCs w:val="36"/>
        </w:rPr>
        <w:t>10</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reflect on and review practice</w:t>
      </w:r>
      <w:r>
        <w:rPr>
          <w:rFonts w:ascii="Helvetica" w:hAnsi="Helvetica" w:cs="Helvetica"/>
          <w:b/>
          <w:bCs/>
          <w:sz w:val="36"/>
          <w:szCs w:val="36"/>
        </w:rPr>
        <w:br/>
      </w:r>
    </w:p>
    <w:p w14:paraId="36EA0B9D" w14:textId="4BCE2879"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10.1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value of reflective practice and the need to record the outcome of such reflection to support continuous improvement</w:t>
      </w:r>
    </w:p>
    <w:p w14:paraId="4BCC53A9" w14:textId="2C18738D"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10.2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value of multi-disciplinary reviews, case conferences and other methods of review</w:t>
      </w:r>
    </w:p>
    <w:p w14:paraId="1686947E" w14:textId="2972B825" w:rsid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10.3</w:t>
      </w:r>
      <w:r w:rsidR="0065341A">
        <w:rPr>
          <w:rFonts w:ascii="Helvetica" w:hAnsi="Helvetica" w:cs="Helvetica"/>
          <w:sz w:val="36"/>
          <w:szCs w:val="36"/>
        </w:rPr>
        <w:t xml:space="preserve">: </w:t>
      </w:r>
      <w:r w:rsidRPr="003C6DE8">
        <w:rPr>
          <w:rFonts w:ascii="Helvetica" w:hAnsi="Helvetica" w:cs="Helvetica"/>
          <w:sz w:val="36"/>
          <w:szCs w:val="36"/>
        </w:rPr>
        <w:t>recognise and evaluate the potential of occupational therapy in new and emerging areas of practice</w:t>
      </w:r>
    </w:p>
    <w:p w14:paraId="567CF625"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22421290" w14:textId="7ADD79B0"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11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assure the quality of their practice</w:t>
      </w:r>
      <w:r>
        <w:rPr>
          <w:rFonts w:ascii="Helvetica" w:hAnsi="Helvetica" w:cs="Helvetica"/>
          <w:b/>
          <w:bCs/>
          <w:sz w:val="36"/>
          <w:szCs w:val="36"/>
        </w:rPr>
        <w:br/>
      </w:r>
    </w:p>
    <w:p w14:paraId="5BCEE1F9" w14:textId="1140BEC2"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11.1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engage in evidence-based practice</w:t>
      </w:r>
    </w:p>
    <w:p w14:paraId="2ABFE81F" w14:textId="46F93E56"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11.2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gather and use feedback and information, including qualitative and quantitative data, to evaluate the response of service users to their care</w:t>
      </w:r>
    </w:p>
    <w:p w14:paraId="1F38BEDC" w14:textId="46EBEBE6"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11.3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5EFED057" w14:textId="346E48F2"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11.4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participate in quality management, including quality control, quality assurance, clinical governance and the use of appropriate outcome measures</w:t>
      </w:r>
    </w:p>
    <w:p w14:paraId="708B9250" w14:textId="154A0090"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11.5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6E809910" w14:textId="673FD6AC"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11.6</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value of gathering and using data for quality assurance and improvement programmes</w:t>
      </w:r>
    </w:p>
    <w:p w14:paraId="2DAF6151"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49A80AAB" w14:textId="13120464"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Pr="003C6DE8">
        <w:rPr>
          <w:rFonts w:ascii="Helvetica" w:hAnsi="Helvetica" w:cs="Helvetica"/>
          <w:b/>
          <w:bCs/>
          <w:sz w:val="36"/>
          <w:szCs w:val="36"/>
        </w:rPr>
        <w:t>12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4EAE28B3" w14:textId="557DC2C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12.1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0A5C280F" w14:textId="07D4D83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12.2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demonstrate awareness of the principles and applications of scientific enquiry, including the evaluation of treatment efficacy and the research process</w:t>
      </w:r>
    </w:p>
    <w:p w14:paraId="0C797070" w14:textId="7C919C24"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12.3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role(s) of other professions in health and social care and understand how they may relate to the role of occupational therapist</w:t>
      </w:r>
    </w:p>
    <w:p w14:paraId="29DB39E0" w14:textId="5E8E858A"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12.4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structure and function of health and social care systems and services in the UK</w:t>
      </w:r>
    </w:p>
    <w:p w14:paraId="5A482143" w14:textId="7602592A"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12.5</w:t>
      </w:r>
      <w:r w:rsidR="0065341A">
        <w:rPr>
          <w:rFonts w:ascii="Helvetica" w:hAnsi="Helvetica" w:cs="Helvetica"/>
          <w:sz w:val="36"/>
          <w:szCs w:val="36"/>
        </w:rPr>
        <w:t xml:space="preserve">: </w:t>
      </w:r>
      <w:r w:rsidRPr="003C6DE8">
        <w:rPr>
          <w:rFonts w:ascii="Helvetica" w:hAnsi="Helvetica" w:cs="Helvetica"/>
          <w:sz w:val="36"/>
          <w:szCs w:val="36"/>
        </w:rPr>
        <w:t xml:space="preserve">understand the occupational nature of human beings and how they function in everyday activities such </w:t>
      </w:r>
      <w:r w:rsidRPr="003C6DE8">
        <w:rPr>
          <w:rFonts w:ascii="Helvetica" w:hAnsi="Helvetica" w:cs="Helvetica"/>
          <w:sz w:val="36"/>
          <w:szCs w:val="36"/>
        </w:rPr>
        <w:lastRenderedPageBreak/>
        <w:t>as self care, productivity and leisure and their changing needs during the lifecycle</w:t>
      </w:r>
    </w:p>
    <w:p w14:paraId="1C30EDD8" w14:textId="4A034B67"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12.6</w:t>
      </w:r>
      <w:r w:rsidR="0065341A">
        <w:rPr>
          <w:rFonts w:ascii="Helvetica" w:hAnsi="Helvetica" w:cs="Helvetica"/>
          <w:sz w:val="36"/>
          <w:szCs w:val="36"/>
        </w:rPr>
        <w:t xml:space="preserve">: </w:t>
      </w:r>
      <w:r w:rsidRPr="003C6DE8">
        <w:rPr>
          <w:rFonts w:ascii="Helvetica" w:hAnsi="Helvetica" w:cs="Helvetica"/>
          <w:sz w:val="36"/>
          <w:szCs w:val="36"/>
        </w:rPr>
        <w:t>understand the inter-relationship between the person, their environment and their chosen occupation, barriers and enablers in this system and how to change each component as part of rehabilitation</w:t>
      </w:r>
    </w:p>
    <w:p w14:paraId="1C213D87" w14:textId="67EE8679"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12.7</w:t>
      </w:r>
      <w:r w:rsidR="0065341A">
        <w:rPr>
          <w:rFonts w:ascii="Helvetica" w:hAnsi="Helvetica" w:cs="Helvetica"/>
          <w:sz w:val="36"/>
          <w:szCs w:val="36"/>
        </w:rPr>
        <w:t xml:space="preserve">: </w:t>
      </w:r>
      <w:r w:rsidRPr="003C6DE8">
        <w:rPr>
          <w:rFonts w:ascii="Helvetica" w:hAnsi="Helvetica" w:cs="Helvetica"/>
          <w:sz w:val="36"/>
          <w:szCs w:val="36"/>
        </w:rPr>
        <w:t>apply the theoretical concepts underpinning occupational therapy, including concepts of:</w:t>
      </w:r>
    </w:p>
    <w:p w14:paraId="42423783" w14:textId="55C4DE64"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anatomy;</w:t>
      </w:r>
    </w:p>
    <w:p w14:paraId="015883C5" w14:textId="7069D0D0"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physiology;</w:t>
      </w:r>
    </w:p>
    <w:p w14:paraId="3BC3D49D" w14:textId="2F44BCE4"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pathology;</w:t>
      </w:r>
    </w:p>
    <w:p w14:paraId="62C05FC7" w14:textId="2580503D"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human development;</w:t>
      </w:r>
    </w:p>
    <w:p w14:paraId="09274B4F" w14:textId="69FDFD7E"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ergonomics;</w:t>
      </w:r>
    </w:p>
    <w:p w14:paraId="4380CC66" w14:textId="2E5A77B1"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biomechanics;</w:t>
      </w:r>
    </w:p>
    <w:p w14:paraId="3F2E2F75" w14:textId="4A7056F2"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psychology;</w:t>
      </w:r>
    </w:p>
    <w:p w14:paraId="69DF8381" w14:textId="52A29C84"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sociology; and</w:t>
      </w:r>
    </w:p>
    <w:p w14:paraId="3EC4CA33" w14:textId="2FD1E11E" w:rsidR="003C6DE8" w:rsidRPr="003C6DE8" w:rsidRDefault="003C6DE8" w:rsidP="003C6DE8">
      <w:pPr>
        <w:pStyle w:val="ListParagraph"/>
        <w:numPr>
          <w:ilvl w:val="0"/>
          <w:numId w:val="9"/>
        </w:numPr>
        <w:spacing w:after="480" w:line="560" w:lineRule="exact"/>
        <w:rPr>
          <w:rFonts w:ascii="Helvetica" w:hAnsi="Helvetica" w:cs="Helvetica"/>
          <w:sz w:val="36"/>
          <w:szCs w:val="36"/>
        </w:rPr>
      </w:pPr>
      <w:r w:rsidRPr="003C6DE8">
        <w:rPr>
          <w:rFonts w:ascii="Helvetica" w:hAnsi="Helvetica" w:cs="Helvetica"/>
          <w:sz w:val="36"/>
          <w:szCs w:val="36"/>
        </w:rPr>
        <w:t>occupational science</w:t>
      </w:r>
      <w:r>
        <w:rPr>
          <w:rFonts w:ascii="Helvetica" w:hAnsi="Helvetica" w:cs="Helvetica"/>
          <w:sz w:val="36"/>
          <w:szCs w:val="36"/>
        </w:rPr>
        <w:br/>
      </w:r>
    </w:p>
    <w:p w14:paraId="1E8DD44E" w14:textId="3A8D89B5"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12.8</w:t>
      </w:r>
      <w:r w:rsidR="0065341A">
        <w:rPr>
          <w:rFonts w:ascii="Helvetica" w:hAnsi="Helvetica" w:cs="Helvetica"/>
          <w:sz w:val="36"/>
          <w:szCs w:val="36"/>
        </w:rPr>
        <w:t xml:space="preserve">: </w:t>
      </w:r>
      <w:r w:rsidRPr="003C6DE8">
        <w:rPr>
          <w:rFonts w:ascii="Helvetica" w:hAnsi="Helvetica" w:cs="Helvetica"/>
          <w:sz w:val="36"/>
          <w:szCs w:val="36"/>
        </w:rPr>
        <w:t>be able to apply the theoretical concepts underpinning occupational therapy to inform the understanding of physical, emotional and mental health</w:t>
      </w:r>
    </w:p>
    <w:p w14:paraId="42167CA4" w14:textId="40962AA9"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lastRenderedPageBreak/>
        <w:t>12.9</w:t>
      </w:r>
      <w:r w:rsidR="0065341A">
        <w:rPr>
          <w:rFonts w:ascii="Helvetica" w:hAnsi="Helvetica" w:cs="Helvetica"/>
          <w:sz w:val="36"/>
          <w:szCs w:val="36"/>
        </w:rPr>
        <w:t xml:space="preserve">: </w:t>
      </w:r>
      <w:r w:rsidRPr="003C6DE8">
        <w:rPr>
          <w:rFonts w:ascii="Helvetica" w:hAnsi="Helvetica" w:cs="Helvetica"/>
          <w:sz w:val="36"/>
          <w:szCs w:val="36"/>
        </w:rPr>
        <w:t xml:space="preserve">understand the effect of occupational alienation, dysfunction, deprivation and injustice, recognising the importance of restoring and facilitating opportunities to achieve occupational wellness </w:t>
      </w:r>
    </w:p>
    <w:p w14:paraId="73B88447" w14:textId="182DD086"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12.10</w:t>
      </w:r>
      <w:r w:rsidR="0065341A">
        <w:rPr>
          <w:rFonts w:ascii="Helvetica" w:hAnsi="Helvetica" w:cs="Helvetica"/>
          <w:sz w:val="36"/>
          <w:szCs w:val="36"/>
        </w:rPr>
        <w:t xml:space="preserve">: </w:t>
      </w:r>
      <w:r w:rsidRPr="003C6DE8">
        <w:rPr>
          <w:rFonts w:ascii="Helvetica" w:hAnsi="Helvetica" w:cs="Helvetica"/>
          <w:sz w:val="36"/>
          <w:szCs w:val="36"/>
        </w:rPr>
        <w:t>understand and analyse activity and occupation and their relation to and effect on health, wellbeing and function, as part of occupational formulation, diagnosis, and therapeutic use of occupation</w:t>
      </w:r>
    </w:p>
    <w:p w14:paraId="08B79CCB" w14:textId="434DBF5B"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12.11</w:t>
      </w:r>
      <w:r w:rsidR="0065341A">
        <w:rPr>
          <w:rFonts w:ascii="Helvetica" w:hAnsi="Helvetica" w:cs="Helvetica"/>
          <w:sz w:val="36"/>
          <w:szCs w:val="36"/>
        </w:rPr>
        <w:t xml:space="preserve">: </w:t>
      </w:r>
      <w:r w:rsidRPr="003C6DE8">
        <w:rPr>
          <w:rFonts w:ascii="Helvetica" w:hAnsi="Helvetica" w:cs="Helvetica"/>
          <w:sz w:val="36"/>
          <w:szCs w:val="36"/>
        </w:rPr>
        <w:t>understand the theoretical basis of, and the variety of approaches to, assessment, planning, intervention and evaluation that focus on occupational outcomes</w:t>
      </w:r>
    </w:p>
    <w:p w14:paraId="0706DB1C" w14:textId="1BFA14CE"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12.12</w:t>
      </w:r>
      <w:r w:rsidR="0065341A">
        <w:rPr>
          <w:rFonts w:ascii="Helvetica" w:hAnsi="Helvetica" w:cs="Helvetica"/>
          <w:sz w:val="36"/>
          <w:szCs w:val="36"/>
        </w:rPr>
        <w:t xml:space="preserve">: </w:t>
      </w:r>
      <w:r w:rsidRPr="003C6DE8">
        <w:rPr>
          <w:rFonts w:ascii="Helvetica" w:hAnsi="Helvetica" w:cs="Helvetica"/>
          <w:sz w:val="36"/>
          <w:szCs w:val="36"/>
        </w:rPr>
        <w:t>understand the need to identify and assess diverse occupational, physical, psychological, cognitive, cultural and environmental needs and problems of service users and carers</w:t>
      </w:r>
    </w:p>
    <w:p w14:paraId="2D107FF7" w14:textId="54E432E2"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12.13</w:t>
      </w:r>
      <w:r w:rsidR="0065341A">
        <w:rPr>
          <w:rFonts w:ascii="Helvetica" w:hAnsi="Helvetica" w:cs="Helvetica"/>
          <w:sz w:val="36"/>
          <w:szCs w:val="36"/>
        </w:rPr>
        <w:t xml:space="preserve">: </w:t>
      </w:r>
      <w:r w:rsidRPr="003C6DE8">
        <w:rPr>
          <w:rFonts w:ascii="Helvetica" w:hAnsi="Helvetica" w:cs="Helvetica"/>
          <w:sz w:val="36"/>
          <w:szCs w:val="36"/>
        </w:rPr>
        <w:t>demonstrate awareness of physical, attitudinal, social, economic, educational, environmental and work-related policies and services and their effect on people within a diverse society</w:t>
      </w:r>
    </w:p>
    <w:p w14:paraId="6D09E272" w14:textId="35EAD2B5"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lastRenderedPageBreak/>
        <w:t>12.14</w:t>
      </w:r>
      <w:r w:rsidR="0065341A">
        <w:rPr>
          <w:rFonts w:ascii="Helvetica" w:hAnsi="Helvetica" w:cs="Helvetica"/>
          <w:sz w:val="36"/>
          <w:szCs w:val="36"/>
        </w:rPr>
        <w:t xml:space="preserve">: </w:t>
      </w:r>
      <w:r w:rsidRPr="003C6DE8">
        <w:rPr>
          <w:rFonts w:ascii="Helvetica" w:hAnsi="Helvetica" w:cs="Helvetica"/>
          <w:sz w:val="36"/>
          <w:szCs w:val="36"/>
        </w:rPr>
        <w:t>recognise the value of the diversity and complexity of human behaviour through the exploration of different physical, psychological, cognitive, environmental, social, emotional and spiritual perspectives</w:t>
      </w:r>
    </w:p>
    <w:p w14:paraId="2F4126B4" w14:textId="0CD514D6"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12.15</w:t>
      </w:r>
      <w:r w:rsidR="0065341A">
        <w:rPr>
          <w:rFonts w:ascii="Helvetica" w:hAnsi="Helvetica" w:cs="Helvetica"/>
          <w:sz w:val="36"/>
          <w:szCs w:val="36"/>
        </w:rPr>
        <w:t xml:space="preserve">: </w:t>
      </w:r>
      <w:r w:rsidRPr="003C6DE8">
        <w:rPr>
          <w:rFonts w:ascii="Helvetica" w:hAnsi="Helvetica" w:cs="Helvetica"/>
          <w:sz w:val="36"/>
          <w:szCs w:val="36"/>
        </w:rPr>
        <w:t>demonstrate awareness of the origins and development of occupational therapy, including the evolution of the profession towards the current emphasis on autonomy and empowerment of individuals, groups and communities</w:t>
      </w:r>
    </w:p>
    <w:p w14:paraId="71768175" w14:textId="24EC5B4D"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12.16</w:t>
      </w:r>
      <w:r w:rsidR="0065341A">
        <w:rPr>
          <w:rFonts w:ascii="Helvetica" w:hAnsi="Helvetica" w:cs="Helvetica"/>
          <w:sz w:val="36"/>
          <w:szCs w:val="36"/>
        </w:rPr>
        <w:t xml:space="preserve">: </w:t>
      </w:r>
      <w:r w:rsidRPr="003C6DE8">
        <w:rPr>
          <w:rFonts w:ascii="Helvetica" w:hAnsi="Helvetica" w:cs="Helvetica"/>
          <w:sz w:val="36"/>
          <w:szCs w:val="36"/>
        </w:rPr>
        <w:t xml:space="preserve">understand the use of the current philosophical models for occupational therapy that focuses on service users and holistic person-centred care and a person’s ability to participate in occupations, taking into account physical, biological, psychological and social factors and the environmental context </w:t>
      </w:r>
    </w:p>
    <w:p w14:paraId="3A59F6F2" w14:textId="446F8899" w:rsid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12.17</w:t>
      </w:r>
      <w:r w:rsidR="0065341A">
        <w:rPr>
          <w:rFonts w:ascii="Helvetica" w:hAnsi="Helvetica" w:cs="Helvetica"/>
          <w:sz w:val="36"/>
          <w:szCs w:val="36"/>
        </w:rPr>
        <w:t xml:space="preserve">: </w:t>
      </w:r>
      <w:r w:rsidRPr="003C6DE8">
        <w:rPr>
          <w:rFonts w:ascii="Helvetica" w:hAnsi="Helvetica" w:cs="Helvetica"/>
          <w:sz w:val="36"/>
          <w:szCs w:val="36"/>
        </w:rPr>
        <w:t>understand the concept of, and support others with, the facilitation of, teaching and learning including teaching self-management strategies to service users and carers</w:t>
      </w:r>
    </w:p>
    <w:p w14:paraId="2DE739E6"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7ED0BD40" w14:textId="4D7C14DD"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Pr="003C6DE8">
        <w:rPr>
          <w:rFonts w:ascii="Helvetica" w:hAnsi="Helvetica" w:cs="Helvetica"/>
          <w:b/>
          <w:bCs/>
          <w:sz w:val="36"/>
          <w:szCs w:val="36"/>
        </w:rPr>
        <w:t>13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53F9EBE8" w14:textId="77777777"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change their practice as needed to take account of new developments, technologies and changing contexts</w:t>
      </w:r>
    </w:p>
    <w:p w14:paraId="28F93F7B" w14:textId="2C14BA2B"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gather appropriate information</w:t>
      </w:r>
    </w:p>
    <w:p w14:paraId="7D0515A4" w14:textId="7A850FF2"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analyse and critically evaluate the information collected</w:t>
      </w:r>
    </w:p>
    <w:p w14:paraId="471C2B1D" w14:textId="6AFCB2AE"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select and use appropriate assessment techniques and equipment</w:t>
      </w:r>
    </w:p>
    <w:p w14:paraId="1EAEDF2A" w14:textId="225A0430"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undertake and record a thorough, sensitive and detailed assessment</w:t>
      </w:r>
    </w:p>
    <w:p w14:paraId="35B409C0" w14:textId="4F27D793"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13.6</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undertake or arrange investigations as appropriate</w:t>
      </w:r>
    </w:p>
    <w:p w14:paraId="56E6ED21" w14:textId="1F8C0CC8"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13.7</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conduct appropriate assessment or monitoring procedures, treatment, therapy or other actions safely and effectively</w:t>
      </w:r>
    </w:p>
    <w:p w14:paraId="7423F7C8" w14:textId="6E2803CC"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13.8</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a range of research methodologies relevant to their role</w:t>
      </w:r>
    </w:p>
    <w:p w14:paraId="22E5A9F8" w14:textId="31776AA5"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13.9</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recognise the value of research to the critical evaluation of practice</w:t>
      </w:r>
    </w:p>
    <w:p w14:paraId="5FB661BD" w14:textId="20069E15"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13.10</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critically evaluate research and other evidence to inform their own practice</w:t>
      </w:r>
    </w:p>
    <w:p w14:paraId="72D076E9" w14:textId="371F7B1B"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13.11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 xml:space="preserve">engage service users in research as appropriate </w:t>
      </w:r>
    </w:p>
    <w:p w14:paraId="426EAE06" w14:textId="1DF2CF43"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13.12</w:t>
      </w:r>
      <w:r w:rsidR="0065341A">
        <w:rPr>
          <w:rFonts w:ascii="Helvetica" w:hAnsi="Helvetica" w:cs="Helvetica"/>
          <w:sz w:val="36"/>
          <w:szCs w:val="36"/>
        </w:rPr>
        <w:t xml:space="preserve">: </w:t>
      </w:r>
      <w:r w:rsidRPr="003C6DE8">
        <w:rPr>
          <w:rFonts w:ascii="Helvetica" w:hAnsi="Helvetica" w:cs="Helvetica"/>
          <w:sz w:val="36"/>
          <w:szCs w:val="36"/>
        </w:rPr>
        <w:t>understand the need to consider the assessment of the health, social care, employment and learning needs of service users, including the need for risk assessment and positive risk-taking</w:t>
      </w:r>
    </w:p>
    <w:p w14:paraId="2B16ECE1" w14:textId="48276DDA"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13.13</w:t>
      </w:r>
      <w:r w:rsidR="0065341A">
        <w:rPr>
          <w:rFonts w:ascii="Helvetica" w:hAnsi="Helvetica" w:cs="Helvetica"/>
          <w:sz w:val="36"/>
          <w:szCs w:val="36"/>
        </w:rPr>
        <w:t xml:space="preserve">: </w:t>
      </w:r>
      <w:r w:rsidRPr="003C6DE8">
        <w:rPr>
          <w:rFonts w:ascii="Helvetica" w:hAnsi="Helvetica" w:cs="Helvetica"/>
          <w:sz w:val="36"/>
          <w:szCs w:val="36"/>
        </w:rPr>
        <w:t xml:space="preserve">select and use relevant standardised and non-standardised assessment techniques, and observation, to gather information about the service user’s functional and occupational abilities, performance and participation, taking account of the cultural and environmental context </w:t>
      </w:r>
    </w:p>
    <w:p w14:paraId="298A3F45" w14:textId="4902AB75"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13.14</w:t>
      </w:r>
      <w:r w:rsidR="0065341A">
        <w:rPr>
          <w:rFonts w:ascii="Helvetica" w:hAnsi="Helvetica" w:cs="Helvetica"/>
          <w:sz w:val="36"/>
          <w:szCs w:val="36"/>
        </w:rPr>
        <w:t xml:space="preserve">: </w:t>
      </w:r>
      <w:r w:rsidRPr="003C6DE8">
        <w:rPr>
          <w:rFonts w:ascii="Helvetica" w:hAnsi="Helvetica" w:cs="Helvetica"/>
          <w:sz w:val="36"/>
          <w:szCs w:val="36"/>
        </w:rPr>
        <w:t xml:space="preserve">formulate specific and appropriate care or case management plans including the setting of timescales </w:t>
      </w:r>
    </w:p>
    <w:p w14:paraId="37A9F124" w14:textId="1363C692"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lastRenderedPageBreak/>
        <w:t>13.15</w:t>
      </w:r>
      <w:r w:rsidR="0065341A">
        <w:rPr>
          <w:rFonts w:ascii="Helvetica" w:hAnsi="Helvetica" w:cs="Helvetica"/>
          <w:sz w:val="36"/>
          <w:szCs w:val="36"/>
        </w:rPr>
        <w:t xml:space="preserve">: </w:t>
      </w:r>
      <w:r w:rsidRPr="003C6DE8">
        <w:rPr>
          <w:rFonts w:ascii="Helvetica" w:hAnsi="Helvetica" w:cs="Helvetica"/>
          <w:sz w:val="36"/>
          <w:szCs w:val="36"/>
        </w:rPr>
        <w:t xml:space="preserve">understand the need to agree the goals and priorities of intervention in relation to occupational needs in partnership with service users, basing such decisions on assessment results </w:t>
      </w:r>
    </w:p>
    <w:p w14:paraId="0D94B8F7" w14:textId="7E68D6A9"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13.16</w:t>
      </w:r>
      <w:r w:rsidR="0065341A">
        <w:rPr>
          <w:rFonts w:ascii="Helvetica" w:hAnsi="Helvetica" w:cs="Helvetica"/>
          <w:sz w:val="36"/>
          <w:szCs w:val="36"/>
        </w:rPr>
        <w:t xml:space="preserve">: </w:t>
      </w:r>
      <w:r w:rsidRPr="003C6DE8">
        <w:rPr>
          <w:rFonts w:ascii="Helvetica" w:hAnsi="Helvetica" w:cs="Helvetica"/>
          <w:sz w:val="36"/>
          <w:szCs w:val="36"/>
        </w:rPr>
        <w:t>select, as appropriate, the specific occupations and activities for use as therapeutic media, taking into account the particular needs of service users</w:t>
      </w:r>
    </w:p>
    <w:p w14:paraId="1D8888C4" w14:textId="68AB2DF0"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13.17</w:t>
      </w:r>
      <w:r w:rsidR="0065341A">
        <w:rPr>
          <w:rFonts w:ascii="Helvetica" w:hAnsi="Helvetica" w:cs="Helvetica"/>
          <w:sz w:val="36"/>
          <w:szCs w:val="36"/>
        </w:rPr>
        <w:t xml:space="preserve">: </w:t>
      </w:r>
      <w:r w:rsidRPr="003C6DE8">
        <w:rPr>
          <w:rFonts w:ascii="Helvetica" w:hAnsi="Helvetica" w:cs="Helvetica"/>
          <w:sz w:val="36"/>
          <w:szCs w:val="36"/>
        </w:rPr>
        <w:t>understand and use the scientific theories, concepts, principles and professional frameworks underpinning occupational therapy practice</w:t>
      </w:r>
    </w:p>
    <w:p w14:paraId="19F3810D" w14:textId="523F6713"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13.18</w:t>
      </w:r>
      <w:r w:rsidR="0065341A">
        <w:rPr>
          <w:rFonts w:ascii="Helvetica" w:hAnsi="Helvetica" w:cs="Helvetica"/>
          <w:sz w:val="36"/>
          <w:szCs w:val="36"/>
        </w:rPr>
        <w:t xml:space="preserve">: </w:t>
      </w:r>
      <w:r w:rsidRPr="003C6DE8">
        <w:rPr>
          <w:rFonts w:ascii="Helvetica" w:hAnsi="Helvetica" w:cs="Helvetica"/>
          <w:sz w:val="36"/>
          <w:szCs w:val="36"/>
        </w:rPr>
        <w:t xml:space="preserve">demonstrate awareness of the broad range of occupations and activities that can be used in intervention, and how these should reflect the individual’s occupational needs and preferences </w:t>
      </w:r>
    </w:p>
    <w:p w14:paraId="2DAA8BE4" w14:textId="1D6E3A98" w:rsidR="003C6DE8" w:rsidRP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13.19</w:t>
      </w:r>
      <w:r w:rsidR="0065341A">
        <w:rPr>
          <w:rFonts w:ascii="Helvetica" w:hAnsi="Helvetica" w:cs="Helvetica"/>
          <w:sz w:val="36"/>
          <w:szCs w:val="36"/>
        </w:rPr>
        <w:t xml:space="preserve">: </w:t>
      </w:r>
      <w:r w:rsidRPr="003C6DE8">
        <w:rPr>
          <w:rFonts w:ascii="Helvetica" w:hAnsi="Helvetica" w:cs="Helvetica"/>
          <w:sz w:val="36"/>
          <w:szCs w:val="36"/>
        </w:rPr>
        <w:t xml:space="preserve">select or develop therapeutic media and environments, and adapt these as appropriate to meet service users’ needs, build on their abilities and enhance their occupational performance and participation </w:t>
      </w:r>
    </w:p>
    <w:p w14:paraId="36E1CC2E" w14:textId="3C24B565" w:rsid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13.20</w:t>
      </w:r>
      <w:r w:rsidR="0065341A">
        <w:rPr>
          <w:rFonts w:ascii="Helvetica" w:hAnsi="Helvetica" w:cs="Helvetica"/>
          <w:sz w:val="36"/>
          <w:szCs w:val="36"/>
        </w:rPr>
        <w:t xml:space="preserve">: </w:t>
      </w:r>
      <w:r w:rsidRPr="003C6DE8">
        <w:rPr>
          <w:rFonts w:ascii="Helvetica" w:hAnsi="Helvetica" w:cs="Helvetica"/>
          <w:sz w:val="36"/>
          <w:szCs w:val="36"/>
        </w:rPr>
        <w:t xml:space="preserve">understand the need to meet the emotional, social, psychological, cognitive and physical health-based occupational needs of service users, across a </w:t>
      </w:r>
      <w:r w:rsidRPr="003C6DE8">
        <w:rPr>
          <w:rFonts w:ascii="Helvetica" w:hAnsi="Helvetica" w:cs="Helvetica"/>
          <w:sz w:val="36"/>
          <w:szCs w:val="36"/>
        </w:rPr>
        <w:lastRenderedPageBreak/>
        <w:t>range of practice areas and how this can vary across a range of practice areas</w:t>
      </w:r>
    </w:p>
    <w:p w14:paraId="53888908"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0673F9B5" w14:textId="6C9A3E76"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14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establish and maintain a safe practice environment</w:t>
      </w:r>
      <w:r>
        <w:rPr>
          <w:rFonts w:ascii="Helvetica" w:hAnsi="Helvetica" w:cs="Helvetica"/>
          <w:b/>
          <w:bCs/>
          <w:sz w:val="36"/>
          <w:szCs w:val="36"/>
        </w:rPr>
        <w:br/>
      </w:r>
    </w:p>
    <w:p w14:paraId="2A3F52F2" w14:textId="67B1407F"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14.1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need to maintain the safety of themself and others, including service users, carers and colleagues</w:t>
      </w:r>
    </w:p>
    <w:p w14:paraId="5A5DDE9C" w14:textId="3B5E1A0A"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14.2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demonstrate awareness of relevant health and safety legislation and comply with all local operational procedures and policies</w:t>
      </w:r>
    </w:p>
    <w:p w14:paraId="5E31F890" w14:textId="0C04799E"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14.3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3E1989C0" w14:textId="6046D203"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14.4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select appropriate personal protective equipment and use it correctly</w:t>
      </w:r>
    </w:p>
    <w:p w14:paraId="74C651A1" w14:textId="7A561313"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lastRenderedPageBreak/>
        <w:t>14.5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establish safe environments for practice, which appropriately manage risk</w:t>
      </w:r>
    </w:p>
    <w:p w14:paraId="23D5059E" w14:textId="54B2A001" w:rsidR="003C6DE8" w:rsidRDefault="003C6DE8" w:rsidP="003C6DE8">
      <w:pPr>
        <w:spacing w:after="480" w:line="560" w:lineRule="exact"/>
        <w:rPr>
          <w:rFonts w:ascii="Helvetica" w:hAnsi="Helvetica" w:cs="Helvetica"/>
          <w:sz w:val="36"/>
          <w:szCs w:val="36"/>
        </w:rPr>
      </w:pPr>
      <w:r w:rsidRPr="003C6DE8">
        <w:rPr>
          <w:rFonts w:ascii="Helvetica" w:hAnsi="Helvetica" w:cs="Helvetica"/>
          <w:sz w:val="36"/>
          <w:szCs w:val="36"/>
        </w:rPr>
        <w:t>14.6</w:t>
      </w:r>
      <w:r w:rsidR="0065341A">
        <w:rPr>
          <w:rFonts w:ascii="Helvetica" w:hAnsi="Helvetica" w:cs="Helvetica"/>
          <w:sz w:val="36"/>
          <w:szCs w:val="36"/>
        </w:rPr>
        <w:t xml:space="preserve">: </w:t>
      </w:r>
      <w:r w:rsidRPr="003C6DE8">
        <w:rPr>
          <w:rFonts w:ascii="Helvetica" w:hAnsi="Helvetica" w:cs="Helvetica"/>
          <w:sz w:val="36"/>
          <w:szCs w:val="36"/>
        </w:rPr>
        <w:t>understand and apply appropriate moving and handling techniques</w:t>
      </w:r>
    </w:p>
    <w:p w14:paraId="24BD92B4" w14:textId="77777777" w:rsidR="003C6DE8" w:rsidRDefault="003C6DE8" w:rsidP="003C6DE8">
      <w:pPr>
        <w:pBdr>
          <w:bottom w:val="single" w:sz="6" w:space="1" w:color="auto"/>
        </w:pBdr>
        <w:spacing w:after="480" w:line="560" w:lineRule="exact"/>
        <w:rPr>
          <w:rFonts w:ascii="Helvetica" w:hAnsi="Helvetica" w:cs="Helvetica"/>
          <w:b/>
          <w:bCs/>
          <w:sz w:val="36"/>
          <w:szCs w:val="36"/>
        </w:rPr>
      </w:pPr>
    </w:p>
    <w:p w14:paraId="4CD5F194" w14:textId="4762CEFA" w:rsidR="003C6DE8" w:rsidRPr="003C6DE8" w:rsidRDefault="003C6DE8" w:rsidP="003C6DE8">
      <w:pPr>
        <w:spacing w:after="480" w:line="560" w:lineRule="exact"/>
        <w:rPr>
          <w:rFonts w:ascii="Helvetica" w:hAnsi="Helvetica" w:cs="Helvetica"/>
          <w:b/>
          <w:bCs/>
          <w:sz w:val="36"/>
          <w:szCs w:val="36"/>
        </w:rPr>
      </w:pPr>
      <w:r>
        <w:rPr>
          <w:rFonts w:ascii="Helvetica" w:hAnsi="Helvetica" w:cs="Helvetica"/>
          <w:b/>
          <w:bCs/>
          <w:sz w:val="36"/>
          <w:szCs w:val="36"/>
        </w:rPr>
        <w:br/>
      </w:r>
      <w:r w:rsidRPr="003C6DE8">
        <w:rPr>
          <w:rFonts w:ascii="Helvetica" w:hAnsi="Helvetica" w:cs="Helvetica"/>
          <w:b/>
          <w:bCs/>
          <w:sz w:val="36"/>
          <w:szCs w:val="36"/>
        </w:rPr>
        <w:t>15</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promote health and prevent ill health</w:t>
      </w:r>
    </w:p>
    <w:p w14:paraId="46A19A86" w14:textId="249DD714"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15.1</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the role of their profession in health promotion, health education and preventing ill health</w:t>
      </w:r>
    </w:p>
    <w:p w14:paraId="40B1E5C4" w14:textId="76C64E9D"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15.2</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understand how social, economic and environmental factors (wider determinants of health) can influence a person’s health and wellbeing</w:t>
      </w:r>
    </w:p>
    <w:p w14:paraId="03C856F0" w14:textId="3BAEC15D" w:rsidR="003C6DE8"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15.3</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empower and enable individuals (including service users and colleagues) to play a part in managing their own health</w:t>
      </w:r>
    </w:p>
    <w:p w14:paraId="2E89F88E" w14:textId="4B828FA7" w:rsidR="00E82492" w:rsidRPr="003C6DE8" w:rsidRDefault="003C6DE8" w:rsidP="003C6DE8">
      <w:pPr>
        <w:spacing w:after="480" w:line="560" w:lineRule="exact"/>
        <w:rPr>
          <w:rFonts w:ascii="Helvetica" w:hAnsi="Helvetica" w:cs="Helvetica"/>
          <w:b/>
          <w:bCs/>
          <w:sz w:val="36"/>
          <w:szCs w:val="36"/>
        </w:rPr>
      </w:pPr>
      <w:r w:rsidRPr="003C6DE8">
        <w:rPr>
          <w:rFonts w:ascii="Helvetica" w:hAnsi="Helvetica" w:cs="Helvetica"/>
          <w:b/>
          <w:bCs/>
          <w:sz w:val="36"/>
          <w:szCs w:val="36"/>
        </w:rPr>
        <w:t>15.4</w:t>
      </w:r>
      <w:r w:rsidR="00FC56D8">
        <w:rPr>
          <w:rFonts w:ascii="Helvetica" w:hAnsi="Helvetica" w:cs="Helvetica"/>
          <w:b/>
          <w:bCs/>
          <w:sz w:val="36"/>
          <w:szCs w:val="36"/>
        </w:rPr>
        <w:t>:</w:t>
      </w:r>
      <w:r w:rsidR="00FC56D8" w:rsidRPr="00043CE9">
        <w:rPr>
          <w:rFonts w:ascii="Helvetica" w:hAnsi="Helvetica" w:cs="Helvetica"/>
          <w:b/>
          <w:bCs/>
          <w:sz w:val="36"/>
          <w:szCs w:val="36"/>
        </w:rPr>
        <w:t xml:space="preserve"> </w:t>
      </w:r>
      <w:r w:rsidRPr="003C6DE8">
        <w:rPr>
          <w:rFonts w:ascii="Helvetica" w:hAnsi="Helvetica" w:cs="Helvetica"/>
          <w:b/>
          <w:bCs/>
          <w:sz w:val="36"/>
          <w:szCs w:val="36"/>
        </w:rPr>
        <w:t>engage in occupational health, including being aware of immunisation requirements</w:t>
      </w:r>
    </w:p>
    <w:sectPr w:rsidR="00E82492" w:rsidRPr="003C6DE8"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2A5C564B" w14:textId="6C474275" w:rsidR="003C6DE8" w:rsidRDefault="003C6DE8">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5883C783" w14:textId="51C5CD80" w:rsidR="003C6DE8" w:rsidRDefault="003C6DE8">
      <w:pPr>
        <w:pStyle w:val="FootnoteText"/>
        <w:rPr>
          <w:rStyle w:val="Hyperlink"/>
          <w:rFonts w:ascii="Helvetica" w:hAnsi="Helvetica" w:cs="Helvetica"/>
          <w:color w:val="auto"/>
          <w:sz w:val="36"/>
          <w:szCs w:val="36"/>
          <w:u w:val="none"/>
        </w:rPr>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E2287F">
          <w:rPr>
            <w:rStyle w:val="Hyperlink"/>
            <w:rFonts w:ascii="Helvetica" w:hAnsi="Helvetica" w:cs="Helvetica"/>
            <w:color w:val="auto"/>
            <w:sz w:val="36"/>
            <w:szCs w:val="36"/>
          </w:rPr>
          <w:t>Statement on English language proficiency requirements for internationally trained health and care professionals</w:t>
        </w:r>
      </w:hyperlink>
      <w:r w:rsidRPr="003C6DE8">
        <w:rPr>
          <w:rStyle w:val="Hyperlink"/>
          <w:rFonts w:ascii="Helvetica" w:hAnsi="Helvetica" w:cs="Helvetica"/>
          <w:color w:val="auto"/>
          <w:sz w:val="36"/>
          <w:szCs w:val="36"/>
          <w:u w:val="none"/>
        </w:rPr>
        <w:t>.</w:t>
      </w:r>
    </w:p>
    <w:p w14:paraId="5EBBB7B9" w14:textId="77777777" w:rsidR="00FC56D8" w:rsidRPr="003C6DE8" w:rsidRDefault="00FC56D8">
      <w:pPr>
        <w:pStyle w:val="FootnoteText"/>
        <w:rPr>
          <w:rFonts w:ascii="Helvetica" w:hAnsi="Helvetica" w:cs="Helvetica"/>
          <w:sz w:val="36"/>
          <w:szCs w:val="36"/>
          <w:u w:val="single"/>
        </w:rPr>
      </w:pPr>
    </w:p>
  </w:footnote>
  <w:footnote w:id="4">
    <w:p w14:paraId="6ED2DF49" w14:textId="285279E8" w:rsidR="003C6DE8" w:rsidRPr="003C6DE8" w:rsidRDefault="003C6DE8" w:rsidP="003C6DE8">
      <w:pPr>
        <w:pStyle w:val="FootnoteText"/>
        <w:rPr>
          <w:rFonts w:ascii="Helvetica" w:hAnsi="Helvetica" w:cs="Helvetica"/>
          <w:sz w:val="36"/>
          <w:szCs w:val="36"/>
        </w:rPr>
      </w:pPr>
      <w:r w:rsidRPr="003C6DE8">
        <w:rPr>
          <w:rStyle w:val="FootnoteReference"/>
          <w:rFonts w:ascii="Helvetica" w:hAnsi="Helvetica" w:cs="Helvetica"/>
          <w:sz w:val="36"/>
          <w:szCs w:val="36"/>
        </w:rPr>
        <w:footnoteRef/>
      </w:r>
      <w:r w:rsidRPr="003C6DE8">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3CA"/>
    <w:multiLevelType w:val="hybridMultilevel"/>
    <w:tmpl w:val="D4C8B2E4"/>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A25EB6"/>
    <w:multiLevelType w:val="hybridMultilevel"/>
    <w:tmpl w:val="59B61250"/>
    <w:lvl w:ilvl="0" w:tplc="78001DCA">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81374"/>
    <w:multiLevelType w:val="hybridMultilevel"/>
    <w:tmpl w:val="0504B022"/>
    <w:lvl w:ilvl="0" w:tplc="3B00C924">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B7729"/>
    <w:multiLevelType w:val="hybridMultilevel"/>
    <w:tmpl w:val="7186C4C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951F13"/>
    <w:multiLevelType w:val="hybridMultilevel"/>
    <w:tmpl w:val="64100FDC"/>
    <w:lvl w:ilvl="0" w:tplc="FFFFFFFF">
      <w:start w:val="8"/>
      <w:numFmt w:val="bullet"/>
      <w:lvlText w:val="-"/>
      <w:lvlJc w:val="left"/>
      <w:pPr>
        <w:ind w:left="720" w:hanging="360"/>
      </w:pPr>
      <w:rPr>
        <w:rFonts w:ascii="Helvetica" w:hAnsi="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7"/>
  </w:num>
  <w:num w:numId="2" w16cid:durableId="1077632949">
    <w:abstractNumId w:val="2"/>
  </w:num>
  <w:num w:numId="3" w16cid:durableId="842738653">
    <w:abstractNumId w:val="9"/>
  </w:num>
  <w:num w:numId="4" w16cid:durableId="785272208">
    <w:abstractNumId w:val="5"/>
  </w:num>
  <w:num w:numId="5" w16cid:durableId="981158295">
    <w:abstractNumId w:val="1"/>
  </w:num>
  <w:num w:numId="6" w16cid:durableId="988484447">
    <w:abstractNumId w:val="6"/>
  </w:num>
  <w:num w:numId="7" w16cid:durableId="1243683975">
    <w:abstractNumId w:val="3"/>
  </w:num>
  <w:num w:numId="8" w16cid:durableId="1187062164">
    <w:abstractNumId w:val="8"/>
  </w:num>
  <w:num w:numId="9" w16cid:durableId="1614746201">
    <w:abstractNumId w:val="0"/>
  </w:num>
  <w:num w:numId="10" w16cid:durableId="1682244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15EF1"/>
    <w:rsid w:val="00030B43"/>
    <w:rsid w:val="000A2286"/>
    <w:rsid w:val="000A285C"/>
    <w:rsid w:val="000A40FB"/>
    <w:rsid w:val="000C5D85"/>
    <w:rsid w:val="000D3AE1"/>
    <w:rsid w:val="000E2F8B"/>
    <w:rsid w:val="00100408"/>
    <w:rsid w:val="00113171"/>
    <w:rsid w:val="0011744B"/>
    <w:rsid w:val="00143ABC"/>
    <w:rsid w:val="00150BE6"/>
    <w:rsid w:val="0015442A"/>
    <w:rsid w:val="001C6532"/>
    <w:rsid w:val="00211B4D"/>
    <w:rsid w:val="00214818"/>
    <w:rsid w:val="00215779"/>
    <w:rsid w:val="00252DB5"/>
    <w:rsid w:val="00276E5E"/>
    <w:rsid w:val="002805F1"/>
    <w:rsid w:val="002855B6"/>
    <w:rsid w:val="002C4624"/>
    <w:rsid w:val="002D3BD7"/>
    <w:rsid w:val="002D3E2C"/>
    <w:rsid w:val="00330A06"/>
    <w:rsid w:val="0033775D"/>
    <w:rsid w:val="00346CFE"/>
    <w:rsid w:val="0036604E"/>
    <w:rsid w:val="003721EA"/>
    <w:rsid w:val="00385315"/>
    <w:rsid w:val="003964B0"/>
    <w:rsid w:val="003C6DE8"/>
    <w:rsid w:val="003D1A93"/>
    <w:rsid w:val="003F6A97"/>
    <w:rsid w:val="00414968"/>
    <w:rsid w:val="00417102"/>
    <w:rsid w:val="00421F1A"/>
    <w:rsid w:val="00442D02"/>
    <w:rsid w:val="00456B70"/>
    <w:rsid w:val="004630EC"/>
    <w:rsid w:val="0047087D"/>
    <w:rsid w:val="00481BAE"/>
    <w:rsid w:val="004862A3"/>
    <w:rsid w:val="004942EA"/>
    <w:rsid w:val="004A2C76"/>
    <w:rsid w:val="004C7A0E"/>
    <w:rsid w:val="004D255A"/>
    <w:rsid w:val="004F254B"/>
    <w:rsid w:val="00501753"/>
    <w:rsid w:val="005023F9"/>
    <w:rsid w:val="00507BCE"/>
    <w:rsid w:val="00512A76"/>
    <w:rsid w:val="00515E8D"/>
    <w:rsid w:val="005417BE"/>
    <w:rsid w:val="00545BBB"/>
    <w:rsid w:val="00557542"/>
    <w:rsid w:val="005B2AAA"/>
    <w:rsid w:val="005B4043"/>
    <w:rsid w:val="005C7B98"/>
    <w:rsid w:val="005D5E7E"/>
    <w:rsid w:val="005D7E90"/>
    <w:rsid w:val="005F031D"/>
    <w:rsid w:val="005F2D2A"/>
    <w:rsid w:val="006339B4"/>
    <w:rsid w:val="00640CBA"/>
    <w:rsid w:val="00642BF6"/>
    <w:rsid w:val="00645D8F"/>
    <w:rsid w:val="0065341A"/>
    <w:rsid w:val="006728E8"/>
    <w:rsid w:val="00674C90"/>
    <w:rsid w:val="00682FBD"/>
    <w:rsid w:val="006A5E3A"/>
    <w:rsid w:val="006A7648"/>
    <w:rsid w:val="006B08E0"/>
    <w:rsid w:val="006C1247"/>
    <w:rsid w:val="006D4672"/>
    <w:rsid w:val="00717B44"/>
    <w:rsid w:val="00723A83"/>
    <w:rsid w:val="00725B8E"/>
    <w:rsid w:val="00727388"/>
    <w:rsid w:val="00740BEE"/>
    <w:rsid w:val="007477F1"/>
    <w:rsid w:val="00751A83"/>
    <w:rsid w:val="00781E94"/>
    <w:rsid w:val="007B1DBF"/>
    <w:rsid w:val="007B75A1"/>
    <w:rsid w:val="007D457B"/>
    <w:rsid w:val="007E0E86"/>
    <w:rsid w:val="007E6BE0"/>
    <w:rsid w:val="007F18CA"/>
    <w:rsid w:val="00800E04"/>
    <w:rsid w:val="00802F09"/>
    <w:rsid w:val="00804CC6"/>
    <w:rsid w:val="00824E03"/>
    <w:rsid w:val="00847684"/>
    <w:rsid w:val="00851F54"/>
    <w:rsid w:val="00917E69"/>
    <w:rsid w:val="00926671"/>
    <w:rsid w:val="0094408A"/>
    <w:rsid w:val="00953ECF"/>
    <w:rsid w:val="00975BEC"/>
    <w:rsid w:val="00996E91"/>
    <w:rsid w:val="009C1A2C"/>
    <w:rsid w:val="009E36FA"/>
    <w:rsid w:val="009F5D58"/>
    <w:rsid w:val="00A13DC2"/>
    <w:rsid w:val="00A91597"/>
    <w:rsid w:val="00AA2C4F"/>
    <w:rsid w:val="00B06665"/>
    <w:rsid w:val="00B07095"/>
    <w:rsid w:val="00B440EE"/>
    <w:rsid w:val="00B52603"/>
    <w:rsid w:val="00B932F6"/>
    <w:rsid w:val="00BC3951"/>
    <w:rsid w:val="00BC46D5"/>
    <w:rsid w:val="00BE39EE"/>
    <w:rsid w:val="00BF13CA"/>
    <w:rsid w:val="00C04C78"/>
    <w:rsid w:val="00C33337"/>
    <w:rsid w:val="00C450AA"/>
    <w:rsid w:val="00C46BEB"/>
    <w:rsid w:val="00C52681"/>
    <w:rsid w:val="00C91177"/>
    <w:rsid w:val="00C91C46"/>
    <w:rsid w:val="00CD5364"/>
    <w:rsid w:val="00CE2C43"/>
    <w:rsid w:val="00D15EC9"/>
    <w:rsid w:val="00D20462"/>
    <w:rsid w:val="00D24AAD"/>
    <w:rsid w:val="00D37054"/>
    <w:rsid w:val="00D420CB"/>
    <w:rsid w:val="00D61B82"/>
    <w:rsid w:val="00DA4B21"/>
    <w:rsid w:val="00DA6CBA"/>
    <w:rsid w:val="00DC4579"/>
    <w:rsid w:val="00DF3FC3"/>
    <w:rsid w:val="00E00083"/>
    <w:rsid w:val="00E33716"/>
    <w:rsid w:val="00E52051"/>
    <w:rsid w:val="00E5635E"/>
    <w:rsid w:val="00E82492"/>
    <w:rsid w:val="00E968E9"/>
    <w:rsid w:val="00EB726F"/>
    <w:rsid w:val="00EC6E47"/>
    <w:rsid w:val="00EE52A5"/>
    <w:rsid w:val="00EF3A37"/>
    <w:rsid w:val="00F13972"/>
    <w:rsid w:val="00F224DC"/>
    <w:rsid w:val="00F8369A"/>
    <w:rsid w:val="00F91D6C"/>
    <w:rsid w:val="00F97D6F"/>
    <w:rsid w:val="00F97E8C"/>
    <w:rsid w:val="00FA1269"/>
    <w:rsid w:val="00FA4E15"/>
    <w:rsid w:val="00FC4D8F"/>
    <w:rsid w:val="00FC56D8"/>
    <w:rsid w:val="00FD1B75"/>
    <w:rsid w:val="034779EF"/>
    <w:rsid w:val="0B497059"/>
    <w:rsid w:val="0DD46FE3"/>
    <w:rsid w:val="0F704044"/>
    <w:rsid w:val="11A8A4FB"/>
    <w:rsid w:val="14ADF4E5"/>
    <w:rsid w:val="1EF5C370"/>
    <w:rsid w:val="201985D9"/>
    <w:rsid w:val="25A9E519"/>
    <w:rsid w:val="277CE160"/>
    <w:rsid w:val="27CA5C52"/>
    <w:rsid w:val="2D8745FD"/>
    <w:rsid w:val="2DE93EE3"/>
    <w:rsid w:val="3244E4C1"/>
    <w:rsid w:val="33B356FA"/>
    <w:rsid w:val="33F9E678"/>
    <w:rsid w:val="36542390"/>
    <w:rsid w:val="3917E656"/>
    <w:rsid w:val="3CDF8DFB"/>
    <w:rsid w:val="3F5441A6"/>
    <w:rsid w:val="441B74F9"/>
    <w:rsid w:val="475FAA11"/>
    <w:rsid w:val="4D47C03E"/>
    <w:rsid w:val="5EBD27D4"/>
    <w:rsid w:val="64A7C022"/>
    <w:rsid w:val="65783886"/>
    <w:rsid w:val="66D95C20"/>
    <w:rsid w:val="68AFD948"/>
    <w:rsid w:val="697B3145"/>
    <w:rsid w:val="6B1E56B9"/>
    <w:rsid w:val="6E357A0B"/>
    <w:rsid w:val="6F05F26F"/>
    <w:rsid w:val="6FF1C7DC"/>
    <w:rsid w:val="718E91AC"/>
    <w:rsid w:val="7308E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51F54"/>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3C6DE8"/>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3C6DE8"/>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851F54"/>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851F54"/>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Props1.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2.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3.xml><?xml version="1.0" encoding="utf-8"?>
<ds:datastoreItem xmlns:ds="http://schemas.openxmlformats.org/officeDocument/2006/customXml" ds:itemID="{F214BE7C-3BF7-407C-96DD-926B79D9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BEA0B-177A-4D15-8B0E-64988D8E8661}">
  <ds:schemaRefs>
    <ds:schemaRef ds:uri="561001b8-dbac-4a52-9456-5f5be6c29e3c"/>
    <ds:schemaRef ds:uri="http://purl.org/dc/elements/1.1/"/>
    <ds:schemaRef ds:uri="4a38d8a4-0eac-4915-98d3-608568f1baab"/>
    <ds:schemaRef ds:uri="http://purl.org/dc/dcmitype/"/>
    <ds:schemaRef ds:uri="d73f62de-b7d9-4e37-89dd-d5d3e98ba7e7"/>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4059</Words>
  <Characters>23138</Characters>
  <Application>Microsoft Office Word</Application>
  <DocSecurity>0</DocSecurity>
  <Lines>192</Lines>
  <Paragraphs>54</Paragraphs>
  <ScaleCrop>false</ScaleCrop>
  <Company>The Health and Care Professions Council</Company>
  <LinksUpToDate>false</LinksUpToDate>
  <CharactersWithSpaces>27143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Occupational therapists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